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A68F" w14:textId="6149658A" w:rsidR="006020D3" w:rsidRDefault="006020D3" w:rsidP="00716A19">
      <w:pPr>
        <w:jc w:val="center"/>
        <w:rPr>
          <w:rFonts w:ascii="Courier New" w:hAnsi="Courier New" w:cs="Courier New"/>
          <w:b/>
          <w:bCs/>
          <w:sz w:val="24"/>
          <w:szCs w:val="24"/>
        </w:rPr>
      </w:pPr>
    </w:p>
    <w:p w14:paraId="67BBF523" w14:textId="300E5194" w:rsidR="00060983" w:rsidRDefault="00060983" w:rsidP="00716A19">
      <w:pPr>
        <w:jc w:val="center"/>
        <w:rPr>
          <w:rFonts w:ascii="Courier New" w:hAnsi="Courier New" w:cs="Courier New"/>
          <w:b/>
          <w:bCs/>
          <w:sz w:val="24"/>
          <w:szCs w:val="24"/>
        </w:rPr>
      </w:pPr>
      <w:r>
        <w:rPr>
          <w:rFonts w:ascii="Courier New" w:hAnsi="Courier New" w:cs="Courier New"/>
          <w:b/>
          <w:bCs/>
          <w:sz w:val="24"/>
          <w:szCs w:val="24"/>
        </w:rPr>
        <w:t>The Office of the Chief of Police</w:t>
      </w:r>
    </w:p>
    <w:p w14:paraId="24F22925" w14:textId="0E90506E" w:rsidR="00060983" w:rsidRDefault="00060983" w:rsidP="00716A19">
      <w:pPr>
        <w:jc w:val="center"/>
        <w:rPr>
          <w:rFonts w:ascii="Courier New" w:hAnsi="Courier New" w:cs="Courier New"/>
          <w:b/>
          <w:bCs/>
          <w:sz w:val="24"/>
          <w:szCs w:val="24"/>
        </w:rPr>
      </w:pPr>
      <w:r>
        <w:rPr>
          <w:rFonts w:ascii="Courier New" w:hAnsi="Courier New" w:cs="Courier New"/>
          <w:b/>
          <w:bCs/>
          <w:sz w:val="24"/>
          <w:szCs w:val="24"/>
        </w:rPr>
        <w:t>Vicky Steffanic</w:t>
      </w:r>
    </w:p>
    <w:p w14:paraId="7643E402" w14:textId="77777777" w:rsidR="00060983" w:rsidRDefault="00060983" w:rsidP="00716A19">
      <w:pPr>
        <w:jc w:val="center"/>
        <w:rPr>
          <w:rFonts w:ascii="Courier New" w:hAnsi="Courier New" w:cs="Courier New"/>
          <w:b/>
          <w:bCs/>
          <w:sz w:val="24"/>
          <w:szCs w:val="24"/>
        </w:rPr>
      </w:pPr>
    </w:p>
    <w:p w14:paraId="7E8D609A" w14:textId="5A9E1144" w:rsidR="00060983" w:rsidRDefault="00060983" w:rsidP="00716A19">
      <w:pPr>
        <w:jc w:val="center"/>
        <w:rPr>
          <w:rFonts w:ascii="Courier New" w:hAnsi="Courier New" w:cs="Courier New"/>
          <w:b/>
          <w:bCs/>
          <w:sz w:val="24"/>
          <w:szCs w:val="24"/>
        </w:rPr>
      </w:pPr>
      <w:r>
        <w:rPr>
          <w:rFonts w:ascii="Courier New" w:hAnsi="Courier New" w:cs="Courier New"/>
          <w:b/>
          <w:bCs/>
          <w:sz w:val="24"/>
          <w:szCs w:val="24"/>
        </w:rPr>
        <w:t>vsteffanic@cityofbastrop.org</w:t>
      </w:r>
    </w:p>
    <w:p w14:paraId="71228D73" w14:textId="689490BE" w:rsidR="00764C60" w:rsidRPr="009B1229" w:rsidRDefault="0032296F" w:rsidP="00764C60">
      <w:pPr>
        <w:jc w:val="both"/>
        <w:rPr>
          <w:color w:val="0D0D0D" w:themeColor="text1" w:themeTint="F2"/>
        </w:rPr>
      </w:pPr>
      <w:r w:rsidRPr="004E692F">
        <w:rPr>
          <w:b/>
          <w:bCs/>
          <w:noProof/>
          <w:color w:val="0D0D0D" w:themeColor="text1" w:themeTint="F2"/>
        </w:rPr>
        <mc:AlternateContent>
          <mc:Choice Requires="wps">
            <w:drawing>
              <wp:anchor distT="0" distB="0" distL="114300" distR="114300" simplePos="0" relativeHeight="251659264" behindDoc="0" locked="0" layoutInCell="1" allowOverlap="1" wp14:anchorId="1CCA68FE" wp14:editId="38CE687E">
                <wp:simplePos x="0" y="0"/>
                <wp:positionH relativeFrom="margin">
                  <wp:align>right</wp:align>
                </wp:positionH>
                <wp:positionV relativeFrom="page">
                  <wp:posOffset>1878330</wp:posOffset>
                </wp:positionV>
                <wp:extent cx="6772275" cy="9525"/>
                <wp:effectExtent l="38100" t="38100" r="9525" b="476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72275" cy="9525"/>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EB7FE" id="Straight Connector 3"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82.05pt,147.9pt" to="1015.3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" strokecolor="blue" strokeweight="6pt">
                <w10:wrap anchorx="margin" anchory="page"/>
              </v:line>
            </w:pict>
          </mc:Fallback>
        </mc:AlternateContent>
      </w:r>
    </w:p>
    <w:p w14:paraId="5DBADD3B" w14:textId="77777777" w:rsidR="0032296F" w:rsidRDefault="0032296F" w:rsidP="0032296F">
      <w:pPr>
        <w:pStyle w:val="NormalWeb"/>
        <w:spacing w:before="0" w:beforeAutospacing="0" w:after="0" w:afterAutospacing="0"/>
        <w:jc w:val="both"/>
        <w:rPr>
          <w:rFonts w:ascii="Courier New" w:hAnsi="Courier New" w:cs="Courier New"/>
          <w:color w:val="0D0D0D" w:themeColor="text1" w:themeTint="F2"/>
        </w:rPr>
      </w:pPr>
    </w:p>
    <w:p w14:paraId="773E6891" w14:textId="77777777" w:rsidR="003B4219" w:rsidRDefault="003B4219" w:rsidP="0032296F">
      <w:pPr>
        <w:pStyle w:val="NormalWeb"/>
        <w:spacing w:before="0" w:beforeAutospacing="0" w:after="0" w:afterAutospacing="0"/>
        <w:jc w:val="both"/>
        <w:rPr>
          <w:rFonts w:ascii="Courier New" w:hAnsi="Courier New" w:cs="Courier New"/>
          <w:color w:val="0D0D0D" w:themeColor="text1" w:themeTint="F2"/>
        </w:rPr>
      </w:pPr>
    </w:p>
    <w:p w14:paraId="23F5E0FB" w14:textId="277454B9" w:rsidR="002356EB" w:rsidRDefault="003B4219" w:rsidP="002356EB">
      <w:pPr>
        <w:pStyle w:val="NormalWeb"/>
        <w:spacing w:before="0" w:beforeAutospacing="0" w:after="0" w:afterAutospacing="0"/>
        <w:jc w:val="center"/>
        <w:rPr>
          <w:rFonts w:ascii="Courier New" w:hAnsi="Courier New" w:cs="Courier New"/>
          <w:b/>
          <w:bCs/>
          <w:color w:val="0D0D0D" w:themeColor="text1" w:themeTint="F2"/>
        </w:rPr>
      </w:pPr>
      <w:r w:rsidRPr="00EA0ED8">
        <w:rPr>
          <w:rFonts w:ascii="Courier New" w:hAnsi="Courier New" w:cs="Courier New"/>
          <w:b/>
          <w:bCs/>
          <w:color w:val="0D0D0D" w:themeColor="text1" w:themeTint="F2"/>
        </w:rPr>
        <w:t>YEAR IN REVIEW 202</w:t>
      </w:r>
      <w:r w:rsidR="00852500">
        <w:rPr>
          <w:rFonts w:ascii="Courier New" w:hAnsi="Courier New" w:cs="Courier New"/>
          <w:b/>
          <w:bCs/>
          <w:color w:val="0D0D0D" w:themeColor="text1" w:themeTint="F2"/>
        </w:rPr>
        <w:t>4</w:t>
      </w:r>
      <w:r w:rsidR="00311A15">
        <w:rPr>
          <w:rFonts w:ascii="Courier New" w:hAnsi="Courier New" w:cs="Courier New"/>
          <w:b/>
          <w:bCs/>
          <w:color w:val="0D0D0D" w:themeColor="text1" w:themeTint="F2"/>
        </w:rPr>
        <w:t xml:space="preserve"> </w:t>
      </w:r>
    </w:p>
    <w:p w14:paraId="1121147D" w14:textId="77777777" w:rsidR="002356EB" w:rsidRDefault="002356EB" w:rsidP="003B4219">
      <w:pPr>
        <w:pStyle w:val="NormalWeb"/>
        <w:spacing w:before="0" w:beforeAutospacing="0" w:after="0" w:afterAutospacing="0"/>
        <w:jc w:val="center"/>
        <w:rPr>
          <w:rFonts w:ascii="Courier New" w:hAnsi="Courier New" w:cs="Courier New"/>
          <w:b/>
          <w:bCs/>
          <w:color w:val="0D0D0D" w:themeColor="text1" w:themeTint="F2"/>
        </w:rPr>
      </w:pPr>
    </w:p>
    <w:p w14:paraId="6CB2C8BA" w14:textId="77777777" w:rsidR="002356EB" w:rsidRDefault="002356EB" w:rsidP="003B4219">
      <w:pPr>
        <w:pStyle w:val="NormalWeb"/>
        <w:spacing w:before="0" w:beforeAutospacing="0" w:after="0" w:afterAutospacing="0"/>
        <w:jc w:val="center"/>
        <w:rPr>
          <w:rFonts w:ascii="Courier New" w:hAnsi="Courier New" w:cs="Courier New"/>
          <w:b/>
          <w:bCs/>
          <w:color w:val="0D0D0D" w:themeColor="text1" w:themeTint="F2"/>
        </w:rPr>
      </w:pPr>
    </w:p>
    <w:p w14:paraId="468B6A4E" w14:textId="5A820F3B" w:rsidR="003B4219" w:rsidRPr="002356EB" w:rsidRDefault="003B4219" w:rsidP="002356EB">
      <w:pPr>
        <w:pStyle w:val="NormalWeb"/>
        <w:tabs>
          <w:tab w:val="left" w:pos="7605"/>
        </w:tabs>
        <w:spacing w:before="0" w:beforeAutospacing="0" w:after="0" w:afterAutospacing="0"/>
        <w:jc w:val="center"/>
        <w:rPr>
          <w:rFonts w:ascii="Courier New" w:hAnsi="Courier New" w:cs="Courier New"/>
          <w:b/>
          <w:bCs/>
          <w:color w:val="0D0D0D" w:themeColor="text1" w:themeTint="F2"/>
        </w:rPr>
      </w:pPr>
      <w:r w:rsidRPr="002356EB">
        <w:rPr>
          <w:rFonts w:ascii="Courier New" w:hAnsi="Courier New" w:cs="Courier New"/>
          <w:b/>
          <w:bCs/>
          <w:color w:val="0D0D0D" w:themeColor="text1" w:themeTint="F2"/>
        </w:rPr>
        <w:t>Message from the Chief</w:t>
      </w:r>
    </w:p>
    <w:p w14:paraId="43BEC70E" w14:textId="77777777" w:rsidR="00EA0ED8" w:rsidRDefault="00EA0ED8" w:rsidP="00EA0ED8">
      <w:pPr>
        <w:pStyle w:val="NormalWeb"/>
        <w:spacing w:before="0" w:beforeAutospacing="0" w:after="0" w:afterAutospacing="0"/>
        <w:jc w:val="center"/>
        <w:rPr>
          <w:rFonts w:ascii="Courier New" w:hAnsi="Courier New" w:cs="Courier New"/>
          <w:color w:val="0D0D0D" w:themeColor="text1" w:themeTint="F2"/>
        </w:rPr>
      </w:pPr>
    </w:p>
    <w:p w14:paraId="56190C0C" w14:textId="4B43CDF5" w:rsidR="003B4219" w:rsidRPr="00EA0ED8" w:rsidRDefault="003B4219" w:rsidP="003B4219">
      <w:pPr>
        <w:pStyle w:val="NormalWeb"/>
        <w:spacing w:before="0" w:beforeAutospacing="0" w:after="0" w:afterAutospacing="0"/>
        <w:jc w:val="center"/>
        <w:rPr>
          <w:rFonts w:ascii="Courier New" w:hAnsi="Courier New" w:cs="Courier New"/>
          <w:b/>
          <w:bCs/>
          <w:color w:val="0D0D0D" w:themeColor="text1" w:themeTint="F2"/>
        </w:rPr>
      </w:pPr>
      <w:bookmarkStart w:id="0" w:name="_Hlk188608761"/>
    </w:p>
    <w:bookmarkEnd w:id="0"/>
    <w:p w14:paraId="076BBC29" w14:textId="5C50DF6C" w:rsidR="00EA0ED8" w:rsidRDefault="00347D64" w:rsidP="00347D64">
      <w:pPr>
        <w:pStyle w:val="NormalWeb"/>
        <w:tabs>
          <w:tab w:val="left" w:pos="2190"/>
        </w:tabs>
        <w:spacing w:before="0" w:beforeAutospacing="0" w:after="0" w:afterAutospacing="0"/>
        <w:rPr>
          <w:rFonts w:ascii="Courier New" w:hAnsi="Courier New" w:cs="Courier New"/>
          <w:color w:val="0D0D0D" w:themeColor="text1" w:themeTint="F2"/>
        </w:rPr>
      </w:pPr>
      <w:r>
        <w:rPr>
          <w:rFonts w:ascii="Courier New" w:hAnsi="Courier New" w:cs="Courier New"/>
          <w:noProof/>
          <w:color w:val="0D0D0D" w:themeColor="text1" w:themeTint="F2"/>
        </w:rPr>
        <w:t xml:space="preserve">  </w:t>
      </w:r>
      <w:r>
        <w:rPr>
          <w:rFonts w:ascii="Courier New" w:hAnsi="Courier New" w:cs="Courier New"/>
          <w:noProof/>
          <w:color w:val="0D0D0D" w:themeColor="text1" w:themeTint="F2"/>
        </w:rPr>
        <w:drawing>
          <wp:inline distT="0" distB="0" distL="0" distR="0" wp14:anchorId="30052F89" wp14:editId="7B1E0CF4">
            <wp:extent cx="944880" cy="1536065"/>
            <wp:effectExtent l="0" t="0" r="7620" b="6985"/>
            <wp:docPr id="14230792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536065"/>
                    </a:xfrm>
                    <a:prstGeom prst="rect">
                      <a:avLst/>
                    </a:prstGeom>
                    <a:noFill/>
                  </pic:spPr>
                </pic:pic>
              </a:graphicData>
            </a:graphic>
          </wp:inline>
        </w:drawing>
      </w:r>
      <w:r>
        <w:rPr>
          <w:rFonts w:ascii="Courier New" w:hAnsi="Courier New" w:cs="Courier New"/>
          <w:noProof/>
          <w:color w:val="0D0D0D" w:themeColor="text1" w:themeTint="F2"/>
        </w:rPr>
        <w:t xml:space="preserve">             </w:t>
      </w:r>
      <w:r w:rsidR="003B4219">
        <w:rPr>
          <w:rFonts w:ascii="Courier New" w:hAnsi="Courier New" w:cs="Courier New"/>
          <w:noProof/>
          <w:color w:val="0D0D0D" w:themeColor="text1" w:themeTint="F2"/>
        </w:rPr>
        <w:drawing>
          <wp:inline distT="0" distB="0" distL="0" distR="0" wp14:anchorId="77ECE119" wp14:editId="6BA3AD15">
            <wp:extent cx="2238375" cy="2695575"/>
            <wp:effectExtent l="0" t="0" r="9525" b="9525"/>
            <wp:docPr id="5592855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4305" cy="2811099"/>
                    </a:xfrm>
                    <a:prstGeom prst="rect">
                      <a:avLst/>
                    </a:prstGeom>
                    <a:noFill/>
                    <a:effectLst>
                      <a:softEdge rad="25400"/>
                    </a:effectLst>
                  </pic:spPr>
                </pic:pic>
              </a:graphicData>
            </a:graphic>
          </wp:inline>
        </w:drawing>
      </w:r>
      <w:r>
        <w:rPr>
          <w:rFonts w:ascii="Courier New" w:hAnsi="Courier New" w:cs="Courier New"/>
          <w:color w:val="0D0D0D" w:themeColor="text1" w:themeTint="F2"/>
        </w:rPr>
        <w:t xml:space="preserve">           </w:t>
      </w:r>
      <w:r>
        <w:rPr>
          <w:rFonts w:ascii="Courier New" w:hAnsi="Courier New" w:cs="Courier New"/>
          <w:noProof/>
          <w:color w:val="0D0D0D" w:themeColor="text1" w:themeTint="F2"/>
        </w:rPr>
        <w:drawing>
          <wp:inline distT="0" distB="0" distL="0" distR="0" wp14:anchorId="31CCEEBD" wp14:editId="524649C6">
            <wp:extent cx="944880" cy="1536065"/>
            <wp:effectExtent l="0" t="0" r="7620" b="6985"/>
            <wp:docPr id="13411247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536065"/>
                    </a:xfrm>
                    <a:prstGeom prst="rect">
                      <a:avLst/>
                    </a:prstGeom>
                    <a:noFill/>
                  </pic:spPr>
                </pic:pic>
              </a:graphicData>
            </a:graphic>
          </wp:inline>
        </w:drawing>
      </w:r>
    </w:p>
    <w:p w14:paraId="5D522E99" w14:textId="77777777" w:rsidR="00EA0ED8" w:rsidRDefault="00EA0ED8" w:rsidP="00EA0ED8">
      <w:pPr>
        <w:pStyle w:val="NormalWeb"/>
        <w:spacing w:before="0" w:beforeAutospacing="0" w:after="0" w:afterAutospacing="0"/>
        <w:jc w:val="center"/>
        <w:rPr>
          <w:rFonts w:ascii="Courier New" w:hAnsi="Courier New" w:cs="Courier New"/>
          <w:color w:val="0D0D0D" w:themeColor="text1" w:themeTint="F2"/>
        </w:rPr>
      </w:pPr>
    </w:p>
    <w:p w14:paraId="0BDD15FE" w14:textId="77777777" w:rsidR="00EA0ED8" w:rsidRDefault="00EA0ED8" w:rsidP="00EA0ED8">
      <w:pPr>
        <w:pStyle w:val="NormalWeb"/>
        <w:spacing w:before="0" w:beforeAutospacing="0" w:after="0" w:afterAutospacing="0"/>
        <w:jc w:val="center"/>
        <w:rPr>
          <w:rFonts w:ascii="Courier New" w:hAnsi="Courier New" w:cs="Courier New"/>
          <w:color w:val="0D0D0D" w:themeColor="text1" w:themeTint="F2"/>
        </w:rPr>
      </w:pPr>
    </w:p>
    <w:p w14:paraId="5829549A" w14:textId="77777777" w:rsidR="003B4219" w:rsidRDefault="003B4219" w:rsidP="0032296F">
      <w:pPr>
        <w:pStyle w:val="NormalWeb"/>
        <w:spacing w:before="0" w:beforeAutospacing="0" w:after="0" w:afterAutospacing="0"/>
        <w:jc w:val="both"/>
        <w:rPr>
          <w:rFonts w:ascii="Courier New" w:hAnsi="Courier New" w:cs="Courier New"/>
          <w:color w:val="0D0D0D" w:themeColor="text1" w:themeTint="F2"/>
        </w:rPr>
      </w:pPr>
    </w:p>
    <w:p w14:paraId="38636993" w14:textId="77777777" w:rsidR="003B4219" w:rsidRDefault="003B4219" w:rsidP="0032296F">
      <w:pPr>
        <w:pStyle w:val="NormalWeb"/>
        <w:spacing w:before="0" w:beforeAutospacing="0" w:after="0" w:afterAutospacing="0"/>
        <w:jc w:val="both"/>
        <w:rPr>
          <w:rFonts w:ascii="Courier New" w:hAnsi="Courier New" w:cs="Courier New"/>
          <w:color w:val="0D0D0D" w:themeColor="text1" w:themeTint="F2"/>
        </w:rPr>
      </w:pPr>
    </w:p>
    <w:p w14:paraId="23FCBE3E" w14:textId="566AD84B" w:rsidR="003B4219" w:rsidRDefault="003B4219" w:rsidP="0032296F">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It is imperative that </w:t>
      </w:r>
      <w:r w:rsidR="00311A15">
        <w:rPr>
          <w:rFonts w:ascii="Courier New" w:hAnsi="Courier New" w:cs="Courier New"/>
          <w:color w:val="0D0D0D" w:themeColor="text1" w:themeTint="F2"/>
        </w:rPr>
        <w:t>we</w:t>
      </w:r>
      <w:r>
        <w:rPr>
          <w:rFonts w:ascii="Courier New" w:hAnsi="Courier New" w:cs="Courier New"/>
          <w:color w:val="0D0D0D" w:themeColor="text1" w:themeTint="F2"/>
        </w:rPr>
        <w:t xml:space="preserve"> promote the organizing principle of accountability within our </w:t>
      </w:r>
      <w:r w:rsidR="002356EB">
        <w:rPr>
          <w:rFonts w:ascii="Courier New" w:hAnsi="Courier New" w:cs="Courier New"/>
          <w:color w:val="0D0D0D" w:themeColor="text1" w:themeTint="F2"/>
        </w:rPr>
        <w:t>organization</w:t>
      </w:r>
      <w:r>
        <w:rPr>
          <w:rFonts w:ascii="Courier New" w:hAnsi="Courier New" w:cs="Courier New"/>
          <w:color w:val="0D0D0D" w:themeColor="text1" w:themeTint="F2"/>
        </w:rPr>
        <w:t xml:space="preserve">. This standard must be incorporated into our mission and vision statements and </w:t>
      </w:r>
      <w:r w:rsidR="002356EB">
        <w:rPr>
          <w:rFonts w:ascii="Courier New" w:hAnsi="Courier New" w:cs="Courier New"/>
          <w:color w:val="0D0D0D" w:themeColor="text1" w:themeTint="F2"/>
        </w:rPr>
        <w:t>integrated</w:t>
      </w:r>
      <w:r>
        <w:rPr>
          <w:rFonts w:ascii="Courier New" w:hAnsi="Courier New" w:cs="Courier New"/>
          <w:color w:val="0D0D0D" w:themeColor="text1" w:themeTint="F2"/>
        </w:rPr>
        <w:t xml:space="preserve"> into our daily culture of expectations. </w:t>
      </w:r>
      <w:r w:rsidR="00FE5825">
        <w:rPr>
          <w:rFonts w:ascii="Courier New" w:hAnsi="Courier New" w:cs="Courier New"/>
          <w:color w:val="0D0D0D" w:themeColor="text1" w:themeTint="F2"/>
        </w:rPr>
        <w:t>To</w:t>
      </w:r>
      <w:r w:rsidR="002356EB">
        <w:rPr>
          <w:rFonts w:ascii="Courier New" w:hAnsi="Courier New" w:cs="Courier New"/>
          <w:color w:val="0D0D0D" w:themeColor="text1" w:themeTint="F2"/>
        </w:rPr>
        <w:t xml:space="preserve"> make certain we are maintaining and continuing to strengthen the public’s trust in the City of Bastrop Police Department, we must adhere to and follow a progressive discipline model. The importance of this is to promote that accountability and provide an employee the opportunity to reflect, learn and grow in this profession. </w:t>
      </w:r>
    </w:p>
    <w:p w14:paraId="436E8B83" w14:textId="77777777" w:rsidR="00311A15" w:rsidRDefault="00311A15" w:rsidP="0032296F">
      <w:pPr>
        <w:pStyle w:val="NormalWeb"/>
        <w:spacing w:before="0" w:beforeAutospacing="0" w:after="0" w:afterAutospacing="0"/>
        <w:jc w:val="both"/>
        <w:rPr>
          <w:rFonts w:ascii="Courier New" w:hAnsi="Courier New" w:cs="Courier New"/>
          <w:color w:val="0D0D0D" w:themeColor="text1" w:themeTint="F2"/>
        </w:rPr>
      </w:pPr>
    </w:p>
    <w:p w14:paraId="0E258226" w14:textId="458C3EE8" w:rsidR="00311A15" w:rsidRDefault="00311A15" w:rsidP="0032296F">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This report strives to ensure we provide transparency to our community, by communicating our activities. In addition, we are able to examine our own data respective to customer service, training, and enhancing our professionalism.</w:t>
      </w:r>
    </w:p>
    <w:p w14:paraId="523E1C95" w14:textId="77777777" w:rsidR="000F2C78" w:rsidRDefault="000F2C78" w:rsidP="0032296F">
      <w:pPr>
        <w:pStyle w:val="NormalWeb"/>
        <w:spacing w:before="0" w:beforeAutospacing="0" w:after="0" w:afterAutospacing="0"/>
        <w:jc w:val="both"/>
        <w:rPr>
          <w:rFonts w:ascii="Courier New" w:hAnsi="Courier New" w:cs="Courier New"/>
          <w:color w:val="0D0D0D" w:themeColor="text1" w:themeTint="F2"/>
        </w:rPr>
      </w:pPr>
    </w:p>
    <w:p w14:paraId="5D51BBE7" w14:textId="77777777" w:rsidR="00347D64" w:rsidRDefault="00347D64" w:rsidP="000F2C78">
      <w:pPr>
        <w:pStyle w:val="NormalWeb"/>
        <w:spacing w:before="0" w:beforeAutospacing="0" w:after="0" w:afterAutospacing="0"/>
        <w:jc w:val="center"/>
        <w:rPr>
          <w:rFonts w:ascii="Courier New" w:hAnsi="Courier New" w:cs="Courier New"/>
          <w:color w:val="0D0D0D" w:themeColor="text1" w:themeTint="F2"/>
        </w:rPr>
      </w:pPr>
    </w:p>
    <w:p w14:paraId="2E39D0E3"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5251044"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4347EACA"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6432FB1D"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701B92A"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2092BAE2"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49A8E17"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26F4CC2"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050F1FD5"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6000848E"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4544C845"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006518CA" w14:textId="0EEA156E" w:rsidR="000F2C78" w:rsidRDefault="000F2C78" w:rsidP="00A259C0">
      <w:pPr>
        <w:pStyle w:val="NormalWeb"/>
        <w:spacing w:before="0" w:beforeAutospacing="0" w:after="0" w:afterAutospacing="0" w:line="360" w:lineRule="auto"/>
        <w:jc w:val="center"/>
        <w:rPr>
          <w:rFonts w:ascii="Courier New" w:hAnsi="Courier New" w:cs="Courier New"/>
          <w:color w:val="0D0D0D" w:themeColor="text1" w:themeTint="F2"/>
        </w:rPr>
      </w:pPr>
      <w:r>
        <w:rPr>
          <w:rFonts w:ascii="Courier New" w:hAnsi="Courier New" w:cs="Courier New"/>
          <w:color w:val="0D0D0D" w:themeColor="text1" w:themeTint="F2"/>
        </w:rPr>
        <w:t>City of Bastrop Police Department</w:t>
      </w:r>
    </w:p>
    <w:p w14:paraId="50CC38DF" w14:textId="5AFFDA75" w:rsidR="000F2C78" w:rsidRDefault="000F2C78" w:rsidP="00A259C0">
      <w:pPr>
        <w:pStyle w:val="NormalWeb"/>
        <w:spacing w:before="0" w:beforeAutospacing="0" w:after="0" w:afterAutospacing="0" w:line="360" w:lineRule="auto"/>
        <w:jc w:val="center"/>
        <w:rPr>
          <w:rFonts w:ascii="Courier New" w:hAnsi="Courier New" w:cs="Courier New"/>
          <w:color w:val="0D0D0D" w:themeColor="text1" w:themeTint="F2"/>
        </w:rPr>
      </w:pPr>
      <w:r>
        <w:rPr>
          <w:rFonts w:ascii="Courier New" w:hAnsi="Courier New" w:cs="Courier New"/>
          <w:color w:val="0D0D0D" w:themeColor="text1" w:themeTint="F2"/>
        </w:rPr>
        <w:t>Professional Standards Division</w:t>
      </w:r>
    </w:p>
    <w:p w14:paraId="7C7BBC03" w14:textId="4B3E812E" w:rsidR="000F2C78" w:rsidRDefault="000F2C78" w:rsidP="00A259C0">
      <w:pPr>
        <w:pStyle w:val="NormalWeb"/>
        <w:spacing w:before="0" w:beforeAutospacing="0" w:after="0" w:afterAutospacing="0" w:line="360" w:lineRule="auto"/>
        <w:jc w:val="center"/>
        <w:rPr>
          <w:rFonts w:ascii="Courier New" w:hAnsi="Courier New" w:cs="Courier New"/>
          <w:color w:val="0D0D0D" w:themeColor="text1" w:themeTint="F2"/>
        </w:rPr>
      </w:pPr>
      <w:r>
        <w:rPr>
          <w:rFonts w:ascii="Courier New" w:hAnsi="Courier New" w:cs="Courier New"/>
          <w:color w:val="0D0D0D" w:themeColor="text1" w:themeTint="F2"/>
        </w:rPr>
        <w:t>104 Grady Tuck Lane</w:t>
      </w:r>
    </w:p>
    <w:p w14:paraId="5ABAC066" w14:textId="0ED3F721" w:rsidR="000F2C78" w:rsidRDefault="000F2C78" w:rsidP="00A259C0">
      <w:pPr>
        <w:pStyle w:val="NormalWeb"/>
        <w:spacing w:before="0" w:beforeAutospacing="0" w:after="0" w:afterAutospacing="0" w:line="360" w:lineRule="auto"/>
        <w:jc w:val="center"/>
        <w:rPr>
          <w:rFonts w:ascii="Courier New" w:hAnsi="Courier New" w:cs="Courier New"/>
          <w:color w:val="0D0D0D" w:themeColor="text1" w:themeTint="F2"/>
        </w:rPr>
      </w:pPr>
      <w:r>
        <w:rPr>
          <w:rFonts w:ascii="Courier New" w:hAnsi="Courier New" w:cs="Courier New"/>
          <w:color w:val="0D0D0D" w:themeColor="text1" w:themeTint="F2"/>
        </w:rPr>
        <w:t>Bastrop, Texas 78602</w:t>
      </w:r>
    </w:p>
    <w:p w14:paraId="79AB0873" w14:textId="6CB8BD0E" w:rsidR="000F2C78" w:rsidRDefault="000F2C78" w:rsidP="00A259C0">
      <w:pPr>
        <w:pStyle w:val="NormalWeb"/>
        <w:spacing w:before="0" w:beforeAutospacing="0" w:after="0" w:afterAutospacing="0" w:line="360" w:lineRule="auto"/>
        <w:jc w:val="center"/>
        <w:rPr>
          <w:rFonts w:ascii="Courier New" w:hAnsi="Courier New" w:cs="Courier New"/>
          <w:color w:val="0D0D0D" w:themeColor="text1" w:themeTint="F2"/>
        </w:rPr>
      </w:pPr>
      <w:r>
        <w:rPr>
          <w:rFonts w:ascii="Courier New" w:hAnsi="Courier New" w:cs="Courier New"/>
          <w:color w:val="0D0D0D" w:themeColor="text1" w:themeTint="F2"/>
        </w:rPr>
        <w:t>512-332-8600</w:t>
      </w:r>
    </w:p>
    <w:p w14:paraId="712CFF36" w14:textId="7670443F" w:rsidR="000F2C78" w:rsidRDefault="000F2C78" w:rsidP="00A259C0">
      <w:pPr>
        <w:pStyle w:val="NormalWeb"/>
        <w:spacing w:before="0" w:beforeAutospacing="0" w:after="0" w:afterAutospacing="0" w:line="360" w:lineRule="auto"/>
        <w:jc w:val="center"/>
        <w:rPr>
          <w:rFonts w:ascii="Courier New" w:hAnsi="Courier New" w:cs="Courier New"/>
          <w:color w:val="0D0D0D" w:themeColor="text1" w:themeTint="F2"/>
        </w:rPr>
      </w:pPr>
      <w:hyperlink r:id="rId10" w:history="1">
        <w:r w:rsidRPr="00251D14">
          <w:rPr>
            <w:rStyle w:val="Hyperlink"/>
            <w:rFonts w:ascii="Courier New" w:hAnsi="Courier New" w:cs="Courier New"/>
          </w:rPr>
          <w:t>BPDCommunity@cityofbastrop.org</w:t>
        </w:r>
      </w:hyperlink>
    </w:p>
    <w:p w14:paraId="7704C8CC"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2432BE8A"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27F1FE5F"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7F1AED1E"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06E1EBF6"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5E1BA6E4"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DAE94F1"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59D80BAF"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0949EB5C"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36E875C"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79DF6F3C"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2DA62D29"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59EED611"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543654A6"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79B57019"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00CE6822"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32691482"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54BE3949"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7BE425B6"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4362989B"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6C2626B7"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66E5DD0F"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46B2351"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63922A32"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678FF8A1"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C40B314"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477E1A31"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1104271E"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03E53CC6"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55DCEFB1"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29037852"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76C783D1" w14:textId="77777777" w:rsidR="00A259C0" w:rsidRDefault="00A259C0" w:rsidP="000F2C78">
      <w:pPr>
        <w:pStyle w:val="NormalWeb"/>
        <w:spacing w:before="0" w:beforeAutospacing="0" w:after="0" w:afterAutospacing="0"/>
        <w:jc w:val="center"/>
        <w:rPr>
          <w:rFonts w:ascii="Courier New" w:hAnsi="Courier New" w:cs="Courier New"/>
          <w:color w:val="0D0D0D" w:themeColor="text1" w:themeTint="F2"/>
        </w:rPr>
      </w:pPr>
    </w:p>
    <w:p w14:paraId="62C565FD" w14:textId="28553FA6" w:rsidR="000F2C78" w:rsidRDefault="00A259C0" w:rsidP="000F2C78">
      <w:pPr>
        <w:pStyle w:val="NormalWeb"/>
        <w:spacing w:before="0" w:beforeAutospacing="0" w:after="0" w:afterAutospacing="0"/>
        <w:jc w:val="center"/>
        <w:rPr>
          <w:rFonts w:ascii="Courier New" w:hAnsi="Courier New" w:cs="Courier New"/>
          <w:color w:val="0D0D0D" w:themeColor="text1" w:themeTint="F2"/>
        </w:rPr>
      </w:pPr>
      <w:r>
        <w:rPr>
          <w:rFonts w:ascii="Courier New" w:hAnsi="Courier New" w:cs="Courier New"/>
          <w:color w:val="0D0D0D" w:themeColor="text1" w:themeTint="F2"/>
        </w:rPr>
        <w:t>C</w:t>
      </w:r>
      <w:r w:rsidR="000F2C78">
        <w:rPr>
          <w:rFonts w:ascii="Courier New" w:hAnsi="Courier New" w:cs="Courier New"/>
          <w:color w:val="0D0D0D" w:themeColor="text1" w:themeTint="F2"/>
        </w:rPr>
        <w:t>ity of Bastrop Police Department</w:t>
      </w:r>
    </w:p>
    <w:p w14:paraId="4F0D2A54"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5D9089CD" w14:textId="734B78B4" w:rsidR="000F2C78" w:rsidRPr="00347D64" w:rsidRDefault="000F2C78" w:rsidP="000F2C78">
      <w:pPr>
        <w:pStyle w:val="NormalWeb"/>
        <w:spacing w:before="0" w:beforeAutospacing="0" w:after="0" w:afterAutospacing="0"/>
        <w:jc w:val="center"/>
        <w:rPr>
          <w:rFonts w:ascii="Courier New" w:hAnsi="Courier New" w:cs="Courier New"/>
          <w:b/>
          <w:bCs/>
          <w:color w:val="0D0D0D" w:themeColor="text1" w:themeTint="F2"/>
        </w:rPr>
      </w:pPr>
      <w:r w:rsidRPr="00347D64">
        <w:rPr>
          <w:rFonts w:ascii="Courier New" w:hAnsi="Courier New" w:cs="Courier New"/>
          <w:b/>
          <w:bCs/>
          <w:color w:val="0D0D0D" w:themeColor="text1" w:themeTint="F2"/>
        </w:rPr>
        <w:t>MISSION Statement</w:t>
      </w:r>
    </w:p>
    <w:p w14:paraId="2C2DB4C4"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5F20946E" w14:textId="77777777" w:rsidR="000F2C78" w:rsidRPr="000F2C78" w:rsidRDefault="000F2C78" w:rsidP="000F2C78">
      <w:pPr>
        <w:spacing w:line="240" w:lineRule="auto"/>
        <w:jc w:val="center"/>
        <w:rPr>
          <w:rFonts w:ascii="Courier New" w:hAnsi="Courier New" w:cs="Courier New"/>
          <w:spacing w:val="-4"/>
          <w:sz w:val="24"/>
          <w:szCs w:val="24"/>
        </w:rPr>
      </w:pPr>
      <w:r w:rsidRPr="000F2C78">
        <w:rPr>
          <w:rFonts w:ascii="Courier New" w:hAnsi="Courier New" w:cs="Courier New"/>
          <w:sz w:val="24"/>
          <w:szCs w:val="24"/>
        </w:rPr>
        <w:t xml:space="preserve">The </w:t>
      </w:r>
      <w:r w:rsidRPr="000F2C78">
        <w:rPr>
          <w:rFonts w:ascii="Courier New" w:hAnsi="Courier New" w:cs="Courier New"/>
          <w:spacing w:val="-3"/>
          <w:sz w:val="24"/>
          <w:szCs w:val="24"/>
        </w:rPr>
        <w:t xml:space="preserve">Mission </w:t>
      </w:r>
      <w:r w:rsidRPr="000F2C78">
        <w:rPr>
          <w:rFonts w:ascii="Courier New" w:hAnsi="Courier New" w:cs="Courier New"/>
          <w:sz w:val="24"/>
          <w:szCs w:val="24"/>
        </w:rPr>
        <w:t xml:space="preserve">of </w:t>
      </w:r>
      <w:r w:rsidRPr="000F2C78">
        <w:rPr>
          <w:rFonts w:ascii="Courier New" w:hAnsi="Courier New" w:cs="Courier New"/>
          <w:spacing w:val="-3"/>
          <w:sz w:val="24"/>
          <w:szCs w:val="24"/>
        </w:rPr>
        <w:t xml:space="preserve">the City of </w:t>
      </w:r>
      <w:r w:rsidRPr="000F2C78">
        <w:rPr>
          <w:rFonts w:ascii="Courier New" w:hAnsi="Courier New" w:cs="Courier New"/>
          <w:spacing w:val="-4"/>
          <w:sz w:val="24"/>
          <w:szCs w:val="24"/>
        </w:rPr>
        <w:t xml:space="preserve">Bastrop </w:t>
      </w:r>
      <w:r w:rsidRPr="000F2C78">
        <w:rPr>
          <w:rFonts w:ascii="Courier New" w:hAnsi="Courier New" w:cs="Courier New"/>
          <w:spacing w:val="-3"/>
          <w:sz w:val="24"/>
          <w:szCs w:val="24"/>
        </w:rPr>
        <w:t xml:space="preserve">Police </w:t>
      </w:r>
      <w:r w:rsidRPr="000F2C78">
        <w:rPr>
          <w:rFonts w:ascii="Courier New" w:hAnsi="Courier New" w:cs="Courier New"/>
          <w:spacing w:val="-4"/>
          <w:sz w:val="24"/>
          <w:szCs w:val="24"/>
        </w:rPr>
        <w:t xml:space="preserve">Department </w:t>
      </w:r>
      <w:r w:rsidRPr="000F2C78">
        <w:rPr>
          <w:rFonts w:ascii="Courier New" w:hAnsi="Courier New" w:cs="Courier New"/>
          <w:spacing w:val="-3"/>
          <w:sz w:val="24"/>
          <w:szCs w:val="24"/>
        </w:rPr>
        <w:t xml:space="preserve">is to effectively and efficiently provide </w:t>
      </w:r>
      <w:r w:rsidRPr="000F2C78">
        <w:rPr>
          <w:rFonts w:ascii="Courier New" w:hAnsi="Courier New" w:cs="Courier New"/>
          <w:sz w:val="24"/>
          <w:szCs w:val="24"/>
        </w:rPr>
        <w:t xml:space="preserve">for </w:t>
      </w:r>
      <w:r w:rsidRPr="000F2C78">
        <w:rPr>
          <w:rFonts w:ascii="Courier New" w:hAnsi="Courier New" w:cs="Courier New"/>
          <w:spacing w:val="-3"/>
          <w:sz w:val="24"/>
          <w:szCs w:val="24"/>
        </w:rPr>
        <w:t xml:space="preserve">the </w:t>
      </w:r>
      <w:r w:rsidRPr="000F2C78">
        <w:rPr>
          <w:rFonts w:ascii="Courier New" w:hAnsi="Courier New" w:cs="Courier New"/>
          <w:spacing w:val="-4"/>
          <w:sz w:val="24"/>
          <w:szCs w:val="24"/>
        </w:rPr>
        <w:t xml:space="preserve">protection </w:t>
      </w:r>
      <w:r w:rsidRPr="000F2C78">
        <w:rPr>
          <w:rFonts w:ascii="Courier New" w:hAnsi="Courier New" w:cs="Courier New"/>
          <w:sz w:val="24"/>
          <w:szCs w:val="24"/>
        </w:rPr>
        <w:t xml:space="preserve">of </w:t>
      </w:r>
      <w:r w:rsidRPr="000F2C78">
        <w:rPr>
          <w:rFonts w:ascii="Courier New" w:hAnsi="Courier New" w:cs="Courier New"/>
          <w:spacing w:val="-3"/>
          <w:sz w:val="24"/>
          <w:szCs w:val="24"/>
        </w:rPr>
        <w:t xml:space="preserve">lives </w:t>
      </w:r>
      <w:r w:rsidRPr="000F2C78">
        <w:rPr>
          <w:rFonts w:ascii="Courier New" w:hAnsi="Courier New" w:cs="Courier New"/>
          <w:spacing w:val="-2"/>
          <w:sz w:val="24"/>
          <w:szCs w:val="24"/>
        </w:rPr>
        <w:t xml:space="preserve">and </w:t>
      </w:r>
      <w:r w:rsidRPr="000F2C78">
        <w:rPr>
          <w:rFonts w:ascii="Courier New" w:hAnsi="Courier New" w:cs="Courier New"/>
          <w:spacing w:val="-4"/>
          <w:sz w:val="24"/>
          <w:szCs w:val="24"/>
        </w:rPr>
        <w:t xml:space="preserve">property, </w:t>
      </w:r>
      <w:r w:rsidRPr="000F2C78">
        <w:rPr>
          <w:rFonts w:ascii="Courier New" w:hAnsi="Courier New" w:cs="Courier New"/>
          <w:spacing w:val="-3"/>
          <w:sz w:val="24"/>
          <w:szCs w:val="24"/>
        </w:rPr>
        <w:t xml:space="preserve">preserve </w:t>
      </w:r>
      <w:r w:rsidRPr="000F2C78">
        <w:rPr>
          <w:rFonts w:ascii="Courier New" w:hAnsi="Courier New" w:cs="Courier New"/>
          <w:spacing w:val="-2"/>
          <w:sz w:val="24"/>
          <w:szCs w:val="24"/>
        </w:rPr>
        <w:t xml:space="preserve">the </w:t>
      </w:r>
      <w:r w:rsidRPr="000F2C78">
        <w:rPr>
          <w:rFonts w:ascii="Courier New" w:hAnsi="Courier New" w:cs="Courier New"/>
          <w:spacing w:val="-3"/>
          <w:sz w:val="24"/>
          <w:szCs w:val="24"/>
        </w:rPr>
        <w:t xml:space="preserve">public peace, </w:t>
      </w:r>
      <w:r w:rsidRPr="000F2C78">
        <w:rPr>
          <w:rFonts w:ascii="Courier New" w:hAnsi="Courier New" w:cs="Courier New"/>
          <w:spacing w:val="-2"/>
          <w:sz w:val="24"/>
          <w:szCs w:val="24"/>
        </w:rPr>
        <w:t xml:space="preserve">and </w:t>
      </w:r>
      <w:r w:rsidRPr="000F2C78">
        <w:rPr>
          <w:rFonts w:ascii="Courier New" w:hAnsi="Courier New" w:cs="Courier New"/>
          <w:spacing w:val="-3"/>
          <w:sz w:val="24"/>
          <w:szCs w:val="24"/>
        </w:rPr>
        <w:t xml:space="preserve">provide needed </w:t>
      </w:r>
      <w:r w:rsidRPr="000F2C78">
        <w:rPr>
          <w:rFonts w:ascii="Courier New" w:hAnsi="Courier New" w:cs="Courier New"/>
          <w:spacing w:val="-4"/>
          <w:sz w:val="24"/>
          <w:szCs w:val="24"/>
        </w:rPr>
        <w:t xml:space="preserve">community </w:t>
      </w:r>
      <w:r w:rsidRPr="000F2C78">
        <w:rPr>
          <w:rFonts w:ascii="Courier New" w:hAnsi="Courier New" w:cs="Courier New"/>
          <w:spacing w:val="-3"/>
          <w:sz w:val="24"/>
          <w:szCs w:val="24"/>
        </w:rPr>
        <w:t xml:space="preserve">services with the highest level </w:t>
      </w:r>
      <w:r w:rsidRPr="000F2C78">
        <w:rPr>
          <w:rFonts w:ascii="Courier New" w:hAnsi="Courier New" w:cs="Courier New"/>
          <w:sz w:val="24"/>
          <w:szCs w:val="24"/>
        </w:rPr>
        <w:t xml:space="preserve">of </w:t>
      </w:r>
      <w:r w:rsidRPr="000F2C78">
        <w:rPr>
          <w:rFonts w:ascii="Courier New" w:hAnsi="Courier New" w:cs="Courier New"/>
          <w:spacing w:val="-4"/>
          <w:sz w:val="24"/>
          <w:szCs w:val="24"/>
        </w:rPr>
        <w:t xml:space="preserve">professionalism </w:t>
      </w:r>
      <w:r w:rsidRPr="000F2C78">
        <w:rPr>
          <w:rFonts w:ascii="Courier New" w:hAnsi="Courier New" w:cs="Courier New"/>
          <w:spacing w:val="-2"/>
          <w:sz w:val="24"/>
          <w:szCs w:val="24"/>
        </w:rPr>
        <w:t xml:space="preserve">and </w:t>
      </w:r>
      <w:r w:rsidRPr="000F2C78">
        <w:rPr>
          <w:rFonts w:ascii="Courier New" w:hAnsi="Courier New" w:cs="Courier New"/>
          <w:spacing w:val="-3"/>
          <w:sz w:val="24"/>
          <w:szCs w:val="24"/>
        </w:rPr>
        <w:t xml:space="preserve">ethical </w:t>
      </w:r>
      <w:r w:rsidRPr="000F2C78">
        <w:rPr>
          <w:rFonts w:ascii="Courier New" w:hAnsi="Courier New" w:cs="Courier New"/>
          <w:spacing w:val="-4"/>
          <w:sz w:val="24"/>
          <w:szCs w:val="24"/>
        </w:rPr>
        <w:t>standards.</w:t>
      </w:r>
    </w:p>
    <w:p w14:paraId="73D8CC3F"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7517A886"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1C3EED70"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7D9A1509" w14:textId="5B63D138" w:rsidR="000F2C78" w:rsidRPr="00347D64" w:rsidRDefault="000F2C78" w:rsidP="000F2C78">
      <w:pPr>
        <w:pStyle w:val="NormalWeb"/>
        <w:spacing w:before="0" w:beforeAutospacing="0" w:after="0" w:afterAutospacing="0"/>
        <w:jc w:val="center"/>
        <w:rPr>
          <w:rFonts w:ascii="Courier New" w:hAnsi="Courier New" w:cs="Courier New"/>
          <w:b/>
          <w:bCs/>
          <w:color w:val="0D0D0D" w:themeColor="text1" w:themeTint="F2"/>
        </w:rPr>
      </w:pPr>
      <w:r w:rsidRPr="00347D64">
        <w:rPr>
          <w:rFonts w:ascii="Courier New" w:hAnsi="Courier New" w:cs="Courier New"/>
          <w:b/>
          <w:bCs/>
          <w:color w:val="0D0D0D" w:themeColor="text1" w:themeTint="F2"/>
        </w:rPr>
        <w:t>VISION Statement</w:t>
      </w:r>
    </w:p>
    <w:p w14:paraId="7B88D1C9"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035C003A" w14:textId="77777777" w:rsidR="000F2C78" w:rsidRPr="0069404F" w:rsidRDefault="000F2C78" w:rsidP="000F2C78">
      <w:pPr>
        <w:widowControl w:val="0"/>
        <w:autoSpaceDE w:val="0"/>
        <w:autoSpaceDN w:val="0"/>
        <w:spacing w:line="240" w:lineRule="auto"/>
        <w:ind w:left="1170" w:right="706"/>
        <w:jc w:val="both"/>
        <w:rPr>
          <w:rFonts w:ascii="Courier New" w:eastAsia="Arial" w:hAnsi="Courier New" w:cs="Courier New"/>
          <w:spacing w:val="-3"/>
          <w:sz w:val="24"/>
          <w:szCs w:val="24"/>
          <w:lang w:bidi="en-US"/>
        </w:rPr>
      </w:pPr>
      <w:r w:rsidRPr="0069404F">
        <w:rPr>
          <w:rFonts w:ascii="Courier New" w:eastAsia="Arial" w:hAnsi="Courier New" w:cs="Courier New"/>
          <w:sz w:val="24"/>
          <w:szCs w:val="24"/>
          <w:lang w:bidi="en-US"/>
        </w:rPr>
        <w:t>As a professional, trusted, and respected Department, in collaboration with our community, we strive to provide Bastrop with the utmost in public safety while serving with honor.</w:t>
      </w:r>
    </w:p>
    <w:p w14:paraId="4E71EB48" w14:textId="77777777" w:rsidR="000F2C78" w:rsidRPr="00347D64" w:rsidRDefault="000F2C78" w:rsidP="000F2C78">
      <w:pPr>
        <w:pStyle w:val="NormalWeb"/>
        <w:spacing w:before="0" w:beforeAutospacing="0" w:after="0" w:afterAutospacing="0"/>
        <w:jc w:val="center"/>
        <w:rPr>
          <w:rFonts w:ascii="Courier New" w:hAnsi="Courier New" w:cs="Courier New"/>
          <w:b/>
          <w:bCs/>
          <w:color w:val="0D0D0D" w:themeColor="text1" w:themeTint="F2"/>
        </w:rPr>
      </w:pPr>
    </w:p>
    <w:p w14:paraId="4106CD1A" w14:textId="40B70BFB" w:rsidR="000F2C78" w:rsidRPr="00347D64" w:rsidRDefault="000F2C78" w:rsidP="000F2C78">
      <w:pPr>
        <w:pStyle w:val="NormalWeb"/>
        <w:spacing w:before="0" w:beforeAutospacing="0" w:after="0" w:afterAutospacing="0"/>
        <w:jc w:val="center"/>
        <w:rPr>
          <w:rFonts w:ascii="Courier New" w:hAnsi="Courier New" w:cs="Courier New"/>
          <w:b/>
          <w:bCs/>
          <w:color w:val="0D0D0D" w:themeColor="text1" w:themeTint="F2"/>
        </w:rPr>
      </w:pPr>
      <w:r w:rsidRPr="00347D64">
        <w:rPr>
          <w:rFonts w:ascii="Courier New" w:hAnsi="Courier New" w:cs="Courier New"/>
          <w:b/>
          <w:bCs/>
          <w:color w:val="0D0D0D" w:themeColor="text1" w:themeTint="F2"/>
        </w:rPr>
        <w:t>Guiding Principles</w:t>
      </w:r>
    </w:p>
    <w:p w14:paraId="1EC759AD"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569BD321" w14:textId="77777777" w:rsidR="000F2C78" w:rsidRPr="0069404F" w:rsidRDefault="000F2C78" w:rsidP="000F2C78">
      <w:pPr>
        <w:widowControl w:val="0"/>
        <w:autoSpaceDE w:val="0"/>
        <w:autoSpaceDN w:val="0"/>
        <w:spacing w:line="240" w:lineRule="auto"/>
        <w:ind w:left="1170" w:right="708"/>
        <w:jc w:val="both"/>
        <w:rPr>
          <w:rFonts w:ascii="Courier New" w:eastAsia="Arial" w:hAnsi="Courier New" w:cs="Courier New"/>
          <w:sz w:val="24"/>
          <w:szCs w:val="24"/>
          <w:lang w:bidi="en-US"/>
        </w:rPr>
      </w:pPr>
      <w:r w:rsidRPr="0069404F">
        <w:rPr>
          <w:rFonts w:ascii="Courier New" w:eastAsia="Arial" w:hAnsi="Courier New" w:cs="Courier New"/>
          <w:spacing w:val="-3"/>
          <w:sz w:val="24"/>
          <w:szCs w:val="24"/>
          <w:u w:val="single"/>
          <w:lang w:bidi="en-US"/>
        </w:rPr>
        <w:t>Integrity</w:t>
      </w:r>
      <w:r w:rsidRPr="0069404F">
        <w:rPr>
          <w:rFonts w:ascii="Courier New" w:eastAsia="Arial" w:hAnsi="Courier New" w:cs="Courier New"/>
          <w:spacing w:val="-3"/>
          <w:sz w:val="24"/>
          <w:szCs w:val="24"/>
          <w:lang w:bidi="en-US"/>
        </w:rPr>
        <w:t>: The Bastrop Police</w:t>
      </w:r>
      <w:r w:rsidRPr="0069404F">
        <w:rPr>
          <w:rFonts w:ascii="Courier New" w:eastAsia="Arial" w:hAnsi="Courier New" w:cs="Courier New"/>
          <w:spacing w:val="-4"/>
          <w:sz w:val="24"/>
          <w:szCs w:val="24"/>
          <w:lang w:bidi="en-US"/>
        </w:rPr>
        <w:t xml:space="preserve"> Department </w:t>
      </w:r>
      <w:r w:rsidRPr="0069404F">
        <w:rPr>
          <w:rFonts w:ascii="Courier New" w:eastAsia="Arial" w:hAnsi="Courier New" w:cs="Courier New"/>
          <w:sz w:val="24"/>
          <w:szCs w:val="24"/>
          <w:lang w:bidi="en-US"/>
        </w:rPr>
        <w:t xml:space="preserve">is </w:t>
      </w:r>
      <w:r w:rsidRPr="0069404F">
        <w:rPr>
          <w:rFonts w:ascii="Courier New" w:eastAsia="Arial" w:hAnsi="Courier New" w:cs="Courier New"/>
          <w:spacing w:val="-3"/>
          <w:sz w:val="24"/>
          <w:szCs w:val="24"/>
          <w:lang w:bidi="en-US"/>
        </w:rPr>
        <w:t xml:space="preserve">built </w:t>
      </w:r>
      <w:r w:rsidRPr="0069404F">
        <w:rPr>
          <w:rFonts w:ascii="Courier New" w:eastAsia="Arial" w:hAnsi="Courier New" w:cs="Courier New"/>
          <w:sz w:val="24"/>
          <w:szCs w:val="24"/>
          <w:lang w:bidi="en-US"/>
        </w:rPr>
        <w:t xml:space="preserve">upon a </w:t>
      </w:r>
      <w:r w:rsidRPr="0069404F">
        <w:rPr>
          <w:rFonts w:ascii="Courier New" w:eastAsia="Arial" w:hAnsi="Courier New" w:cs="Courier New"/>
          <w:spacing w:val="-3"/>
          <w:sz w:val="24"/>
          <w:szCs w:val="24"/>
          <w:lang w:bidi="en-US"/>
        </w:rPr>
        <w:t xml:space="preserve">foundation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3"/>
          <w:sz w:val="24"/>
          <w:szCs w:val="24"/>
          <w:lang w:bidi="en-US"/>
        </w:rPr>
        <w:t xml:space="preserve">ethical </w:t>
      </w:r>
      <w:r w:rsidRPr="0069404F">
        <w:rPr>
          <w:rFonts w:ascii="Courier New" w:eastAsia="Arial" w:hAnsi="Courier New" w:cs="Courier New"/>
          <w:spacing w:val="-2"/>
          <w:sz w:val="24"/>
          <w:szCs w:val="24"/>
          <w:lang w:bidi="en-US"/>
        </w:rPr>
        <w:t xml:space="preserve">and </w:t>
      </w:r>
      <w:r w:rsidRPr="0069404F">
        <w:rPr>
          <w:rFonts w:ascii="Courier New" w:eastAsia="Arial" w:hAnsi="Courier New" w:cs="Courier New"/>
          <w:spacing w:val="-3"/>
          <w:sz w:val="24"/>
          <w:szCs w:val="24"/>
          <w:lang w:bidi="en-US"/>
        </w:rPr>
        <w:t xml:space="preserve">professional conduct. </w:t>
      </w:r>
      <w:r w:rsidRPr="0069404F">
        <w:rPr>
          <w:rFonts w:ascii="Courier New" w:eastAsia="Arial" w:hAnsi="Courier New" w:cs="Courier New"/>
          <w:sz w:val="24"/>
          <w:szCs w:val="24"/>
          <w:lang w:bidi="en-US"/>
        </w:rPr>
        <w:t xml:space="preserve">We </w:t>
      </w:r>
      <w:r w:rsidRPr="0069404F">
        <w:rPr>
          <w:rFonts w:ascii="Courier New" w:eastAsia="Arial" w:hAnsi="Courier New" w:cs="Courier New"/>
          <w:spacing w:val="-2"/>
          <w:sz w:val="24"/>
          <w:szCs w:val="24"/>
          <w:lang w:bidi="en-US"/>
        </w:rPr>
        <w:t xml:space="preserve">are </w:t>
      </w:r>
      <w:r w:rsidRPr="0069404F">
        <w:rPr>
          <w:rFonts w:ascii="Courier New" w:eastAsia="Arial" w:hAnsi="Courier New" w:cs="Courier New"/>
          <w:spacing w:val="-4"/>
          <w:sz w:val="24"/>
          <w:szCs w:val="24"/>
          <w:lang w:bidi="en-US"/>
        </w:rPr>
        <w:t xml:space="preserve">committed </w:t>
      </w:r>
      <w:r w:rsidRPr="0069404F">
        <w:rPr>
          <w:rFonts w:ascii="Courier New" w:eastAsia="Arial" w:hAnsi="Courier New" w:cs="Courier New"/>
          <w:spacing w:val="-3"/>
          <w:sz w:val="24"/>
          <w:szCs w:val="24"/>
          <w:lang w:bidi="en-US"/>
        </w:rPr>
        <w:t xml:space="preserve">to </w:t>
      </w:r>
      <w:r w:rsidRPr="0069404F">
        <w:rPr>
          <w:rFonts w:ascii="Courier New" w:eastAsia="Arial" w:hAnsi="Courier New" w:cs="Courier New"/>
          <w:spacing w:val="-2"/>
          <w:sz w:val="24"/>
          <w:szCs w:val="24"/>
          <w:lang w:bidi="en-US"/>
        </w:rPr>
        <w:t xml:space="preserve">the </w:t>
      </w:r>
      <w:r w:rsidRPr="0069404F">
        <w:rPr>
          <w:rFonts w:ascii="Courier New" w:eastAsia="Arial" w:hAnsi="Courier New" w:cs="Courier New"/>
          <w:spacing w:val="-3"/>
          <w:sz w:val="24"/>
          <w:szCs w:val="24"/>
          <w:lang w:bidi="en-US"/>
        </w:rPr>
        <w:t xml:space="preserve">highest level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3"/>
          <w:sz w:val="24"/>
          <w:szCs w:val="24"/>
          <w:lang w:bidi="en-US"/>
        </w:rPr>
        <w:t xml:space="preserve">moral principles </w:t>
      </w:r>
      <w:r w:rsidRPr="0069404F">
        <w:rPr>
          <w:rFonts w:ascii="Courier New" w:eastAsia="Arial" w:hAnsi="Courier New" w:cs="Courier New"/>
          <w:spacing w:val="-2"/>
          <w:sz w:val="24"/>
          <w:szCs w:val="24"/>
          <w:lang w:bidi="en-US"/>
        </w:rPr>
        <w:t xml:space="preserve">and </w:t>
      </w:r>
      <w:r w:rsidRPr="0069404F">
        <w:rPr>
          <w:rFonts w:ascii="Courier New" w:eastAsia="Arial" w:hAnsi="Courier New" w:cs="Courier New"/>
          <w:spacing w:val="-4"/>
          <w:sz w:val="24"/>
          <w:szCs w:val="24"/>
          <w:lang w:bidi="en-US"/>
        </w:rPr>
        <w:t xml:space="preserve">ethics. </w:t>
      </w:r>
      <w:r w:rsidRPr="0069404F">
        <w:rPr>
          <w:rFonts w:ascii="Courier New" w:eastAsia="Arial" w:hAnsi="Courier New" w:cs="Courier New"/>
          <w:sz w:val="24"/>
          <w:szCs w:val="24"/>
          <w:lang w:bidi="en-US"/>
        </w:rPr>
        <w:t xml:space="preserve">All </w:t>
      </w:r>
      <w:r w:rsidRPr="0069404F">
        <w:rPr>
          <w:rFonts w:ascii="Courier New" w:eastAsia="Arial" w:hAnsi="Courier New" w:cs="Courier New"/>
          <w:spacing w:val="-3"/>
          <w:sz w:val="24"/>
          <w:szCs w:val="24"/>
          <w:lang w:bidi="en-US"/>
        </w:rPr>
        <w:t xml:space="preserve">members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2"/>
          <w:sz w:val="24"/>
          <w:szCs w:val="24"/>
          <w:lang w:bidi="en-US"/>
        </w:rPr>
        <w:t xml:space="preserve">the </w:t>
      </w:r>
      <w:r w:rsidRPr="0069404F">
        <w:rPr>
          <w:rFonts w:ascii="Courier New" w:eastAsia="Arial" w:hAnsi="Courier New" w:cs="Courier New"/>
          <w:spacing w:val="-4"/>
          <w:sz w:val="24"/>
          <w:szCs w:val="24"/>
          <w:lang w:bidi="en-US"/>
        </w:rPr>
        <w:t xml:space="preserve">Department </w:t>
      </w:r>
      <w:r w:rsidRPr="0069404F">
        <w:rPr>
          <w:rFonts w:ascii="Courier New" w:eastAsia="Arial" w:hAnsi="Courier New" w:cs="Courier New"/>
          <w:spacing w:val="-3"/>
          <w:sz w:val="24"/>
          <w:szCs w:val="24"/>
          <w:lang w:bidi="en-US"/>
        </w:rPr>
        <w:t xml:space="preserve">will adhere </w:t>
      </w:r>
      <w:r w:rsidRPr="0069404F">
        <w:rPr>
          <w:rFonts w:ascii="Courier New" w:eastAsia="Arial" w:hAnsi="Courier New" w:cs="Courier New"/>
          <w:sz w:val="24"/>
          <w:szCs w:val="24"/>
          <w:lang w:bidi="en-US"/>
        </w:rPr>
        <w:t xml:space="preserve">to </w:t>
      </w:r>
      <w:r w:rsidRPr="0069404F">
        <w:rPr>
          <w:rFonts w:ascii="Courier New" w:eastAsia="Arial" w:hAnsi="Courier New" w:cs="Courier New"/>
          <w:spacing w:val="-3"/>
          <w:sz w:val="24"/>
          <w:szCs w:val="24"/>
          <w:lang w:bidi="en-US"/>
        </w:rPr>
        <w:t xml:space="preserve">the </w:t>
      </w:r>
      <w:r w:rsidRPr="0069404F">
        <w:rPr>
          <w:rFonts w:ascii="Courier New" w:eastAsia="Arial" w:hAnsi="Courier New" w:cs="Courier New"/>
          <w:spacing w:val="-2"/>
          <w:sz w:val="24"/>
          <w:szCs w:val="24"/>
          <w:lang w:bidi="en-US"/>
        </w:rPr>
        <w:t xml:space="preserve">Law </w:t>
      </w:r>
      <w:r w:rsidRPr="0069404F">
        <w:rPr>
          <w:rFonts w:ascii="Courier New" w:eastAsia="Arial" w:hAnsi="Courier New" w:cs="Courier New"/>
          <w:spacing w:val="-3"/>
          <w:sz w:val="24"/>
          <w:szCs w:val="24"/>
          <w:lang w:bidi="en-US"/>
        </w:rPr>
        <w:t xml:space="preserve">Enforcement Code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3"/>
          <w:sz w:val="24"/>
          <w:szCs w:val="24"/>
          <w:lang w:bidi="en-US"/>
        </w:rPr>
        <w:t xml:space="preserve">Ethics </w:t>
      </w:r>
      <w:r w:rsidRPr="0069404F">
        <w:rPr>
          <w:rFonts w:ascii="Courier New" w:eastAsia="Arial" w:hAnsi="Courier New" w:cs="Courier New"/>
          <w:spacing w:val="-4"/>
          <w:sz w:val="24"/>
          <w:szCs w:val="24"/>
          <w:lang w:bidi="en-US"/>
        </w:rPr>
        <w:t xml:space="preserve">which </w:t>
      </w:r>
      <w:r w:rsidRPr="0069404F">
        <w:rPr>
          <w:rFonts w:ascii="Courier New" w:eastAsia="Arial" w:hAnsi="Courier New" w:cs="Courier New"/>
          <w:sz w:val="24"/>
          <w:szCs w:val="24"/>
          <w:lang w:bidi="en-US"/>
        </w:rPr>
        <w:t xml:space="preserve">is a </w:t>
      </w:r>
      <w:r w:rsidRPr="0069404F">
        <w:rPr>
          <w:rFonts w:ascii="Courier New" w:eastAsia="Arial" w:hAnsi="Courier New" w:cs="Courier New"/>
          <w:spacing w:val="-3"/>
          <w:sz w:val="24"/>
          <w:szCs w:val="24"/>
          <w:lang w:bidi="en-US"/>
        </w:rPr>
        <w:t xml:space="preserve">part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3"/>
          <w:sz w:val="24"/>
          <w:szCs w:val="24"/>
          <w:lang w:bidi="en-US"/>
        </w:rPr>
        <w:t>this manual.</w:t>
      </w:r>
    </w:p>
    <w:p w14:paraId="32FF8363" w14:textId="77777777" w:rsidR="000F2C78" w:rsidRPr="0069404F" w:rsidRDefault="000F2C78" w:rsidP="000F2C78">
      <w:pPr>
        <w:widowControl w:val="0"/>
        <w:autoSpaceDE w:val="0"/>
        <w:autoSpaceDN w:val="0"/>
        <w:spacing w:line="240" w:lineRule="auto"/>
        <w:jc w:val="both"/>
        <w:rPr>
          <w:rFonts w:ascii="Courier New" w:eastAsia="Arial" w:hAnsi="Courier New" w:cs="Courier New"/>
          <w:sz w:val="25"/>
          <w:szCs w:val="24"/>
          <w:lang w:bidi="en-US"/>
        </w:rPr>
      </w:pPr>
    </w:p>
    <w:p w14:paraId="0F60441C" w14:textId="77777777" w:rsidR="000F2C78" w:rsidRPr="0069404F" w:rsidRDefault="000F2C78" w:rsidP="000F2C78">
      <w:pPr>
        <w:widowControl w:val="0"/>
        <w:autoSpaceDE w:val="0"/>
        <w:autoSpaceDN w:val="0"/>
        <w:spacing w:line="240" w:lineRule="auto"/>
        <w:ind w:left="450" w:firstLine="720"/>
        <w:jc w:val="both"/>
        <w:rPr>
          <w:rFonts w:ascii="Courier New" w:eastAsia="Arial" w:hAnsi="Courier New" w:cs="Courier New"/>
          <w:sz w:val="24"/>
          <w:szCs w:val="24"/>
          <w:lang w:bidi="en-US"/>
        </w:rPr>
      </w:pPr>
      <w:r w:rsidRPr="0069404F">
        <w:rPr>
          <w:rFonts w:ascii="Courier New" w:eastAsia="Arial" w:hAnsi="Courier New" w:cs="Courier New"/>
          <w:sz w:val="24"/>
          <w:szCs w:val="24"/>
          <w:u w:val="single"/>
          <w:lang w:bidi="en-US"/>
        </w:rPr>
        <w:t>Honesty</w:t>
      </w:r>
      <w:r w:rsidRPr="0069404F">
        <w:rPr>
          <w:rFonts w:ascii="Courier New" w:eastAsia="Arial" w:hAnsi="Courier New" w:cs="Courier New"/>
          <w:sz w:val="24"/>
          <w:szCs w:val="24"/>
          <w:lang w:bidi="en-US"/>
        </w:rPr>
        <w:t>: We will be truthful and trustworthy at all times.</w:t>
      </w:r>
    </w:p>
    <w:p w14:paraId="7B21A329" w14:textId="77777777" w:rsidR="000F2C78" w:rsidRPr="0069404F" w:rsidRDefault="000F2C78" w:rsidP="000F2C78">
      <w:pPr>
        <w:widowControl w:val="0"/>
        <w:autoSpaceDE w:val="0"/>
        <w:autoSpaceDN w:val="0"/>
        <w:spacing w:line="240" w:lineRule="auto"/>
        <w:jc w:val="both"/>
        <w:rPr>
          <w:rFonts w:ascii="Courier New" w:eastAsia="Arial" w:hAnsi="Courier New" w:cs="Courier New"/>
          <w:sz w:val="19"/>
          <w:szCs w:val="24"/>
          <w:lang w:bidi="en-US"/>
        </w:rPr>
      </w:pPr>
    </w:p>
    <w:p w14:paraId="547D568D" w14:textId="77777777" w:rsidR="000F2C78" w:rsidRPr="0069404F" w:rsidRDefault="000F2C78" w:rsidP="000F2C78">
      <w:pPr>
        <w:widowControl w:val="0"/>
        <w:autoSpaceDE w:val="0"/>
        <w:autoSpaceDN w:val="0"/>
        <w:spacing w:line="240" w:lineRule="auto"/>
        <w:ind w:left="1170" w:right="817"/>
        <w:jc w:val="both"/>
        <w:rPr>
          <w:rFonts w:ascii="Courier New" w:eastAsia="Arial" w:hAnsi="Courier New" w:cs="Courier New"/>
          <w:sz w:val="24"/>
          <w:szCs w:val="24"/>
          <w:lang w:bidi="en-US"/>
        </w:rPr>
      </w:pPr>
      <w:r w:rsidRPr="0069404F">
        <w:rPr>
          <w:rFonts w:ascii="Courier New" w:eastAsia="Arial" w:hAnsi="Courier New" w:cs="Courier New"/>
          <w:spacing w:val="-3"/>
          <w:sz w:val="24"/>
          <w:szCs w:val="24"/>
          <w:u w:val="single"/>
          <w:lang w:bidi="en-US"/>
        </w:rPr>
        <w:t>Fairness</w:t>
      </w:r>
      <w:r w:rsidRPr="0069404F">
        <w:rPr>
          <w:rFonts w:ascii="Courier New" w:eastAsia="Arial" w:hAnsi="Courier New" w:cs="Courier New"/>
          <w:spacing w:val="-3"/>
          <w:sz w:val="24"/>
          <w:szCs w:val="24"/>
          <w:lang w:bidi="en-US"/>
        </w:rPr>
        <w:t xml:space="preserve">: </w:t>
      </w:r>
      <w:r w:rsidRPr="0069404F">
        <w:rPr>
          <w:rFonts w:ascii="Courier New" w:eastAsia="Arial" w:hAnsi="Courier New" w:cs="Courier New"/>
          <w:sz w:val="24"/>
          <w:szCs w:val="24"/>
          <w:lang w:bidi="en-US"/>
        </w:rPr>
        <w:t xml:space="preserve">We </w:t>
      </w:r>
      <w:r w:rsidRPr="0069404F">
        <w:rPr>
          <w:rFonts w:ascii="Courier New" w:eastAsia="Arial" w:hAnsi="Courier New" w:cs="Courier New"/>
          <w:spacing w:val="-3"/>
          <w:sz w:val="24"/>
          <w:szCs w:val="24"/>
          <w:lang w:bidi="en-US"/>
        </w:rPr>
        <w:t xml:space="preserve">are </w:t>
      </w:r>
      <w:r w:rsidRPr="0069404F">
        <w:rPr>
          <w:rFonts w:ascii="Courier New" w:eastAsia="Arial" w:hAnsi="Courier New" w:cs="Courier New"/>
          <w:spacing w:val="-4"/>
          <w:sz w:val="24"/>
          <w:szCs w:val="24"/>
          <w:lang w:bidi="en-US"/>
        </w:rPr>
        <w:t xml:space="preserve">committed </w:t>
      </w:r>
      <w:r w:rsidRPr="0069404F">
        <w:rPr>
          <w:rFonts w:ascii="Courier New" w:eastAsia="Arial" w:hAnsi="Courier New" w:cs="Courier New"/>
          <w:spacing w:val="-3"/>
          <w:sz w:val="24"/>
          <w:szCs w:val="24"/>
          <w:lang w:bidi="en-US"/>
        </w:rPr>
        <w:t xml:space="preserve">to equal </w:t>
      </w:r>
      <w:r w:rsidRPr="0069404F">
        <w:rPr>
          <w:rFonts w:ascii="Courier New" w:eastAsia="Arial" w:hAnsi="Courier New" w:cs="Courier New"/>
          <w:spacing w:val="-4"/>
          <w:sz w:val="24"/>
          <w:szCs w:val="24"/>
          <w:lang w:bidi="en-US"/>
        </w:rPr>
        <w:t xml:space="preserve">application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2"/>
          <w:sz w:val="24"/>
          <w:szCs w:val="24"/>
          <w:lang w:bidi="en-US"/>
        </w:rPr>
        <w:t xml:space="preserve">the </w:t>
      </w:r>
      <w:r w:rsidRPr="0069404F">
        <w:rPr>
          <w:rFonts w:ascii="Courier New" w:eastAsia="Arial" w:hAnsi="Courier New" w:cs="Courier New"/>
          <w:spacing w:val="-3"/>
          <w:sz w:val="24"/>
          <w:szCs w:val="24"/>
          <w:lang w:bidi="en-US"/>
        </w:rPr>
        <w:t xml:space="preserve">law to offenders </w:t>
      </w:r>
      <w:r w:rsidRPr="0069404F">
        <w:rPr>
          <w:rFonts w:ascii="Courier New" w:eastAsia="Arial" w:hAnsi="Courier New" w:cs="Courier New"/>
          <w:spacing w:val="-4"/>
          <w:sz w:val="24"/>
          <w:szCs w:val="24"/>
          <w:lang w:bidi="en-US"/>
        </w:rPr>
        <w:t xml:space="preserve">and </w:t>
      </w:r>
      <w:r w:rsidRPr="0069404F">
        <w:rPr>
          <w:rFonts w:ascii="Courier New" w:eastAsia="Arial" w:hAnsi="Courier New" w:cs="Courier New"/>
          <w:spacing w:val="-3"/>
          <w:sz w:val="24"/>
          <w:szCs w:val="24"/>
          <w:lang w:bidi="en-US"/>
        </w:rPr>
        <w:t xml:space="preserve">members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3"/>
          <w:sz w:val="24"/>
          <w:szCs w:val="24"/>
          <w:lang w:bidi="en-US"/>
        </w:rPr>
        <w:t xml:space="preserve">the public </w:t>
      </w:r>
      <w:r w:rsidRPr="0069404F">
        <w:rPr>
          <w:rFonts w:ascii="Courier New" w:eastAsia="Arial" w:hAnsi="Courier New" w:cs="Courier New"/>
          <w:sz w:val="24"/>
          <w:szCs w:val="24"/>
          <w:lang w:bidi="en-US"/>
        </w:rPr>
        <w:t xml:space="preserve">as </w:t>
      </w:r>
      <w:r w:rsidRPr="0069404F">
        <w:rPr>
          <w:rFonts w:ascii="Courier New" w:eastAsia="Arial" w:hAnsi="Courier New" w:cs="Courier New"/>
          <w:spacing w:val="-3"/>
          <w:sz w:val="24"/>
          <w:szCs w:val="24"/>
          <w:lang w:bidi="en-US"/>
        </w:rPr>
        <w:t xml:space="preserve">well </w:t>
      </w:r>
      <w:r w:rsidRPr="0069404F">
        <w:rPr>
          <w:rFonts w:ascii="Courier New" w:eastAsia="Arial" w:hAnsi="Courier New" w:cs="Courier New"/>
          <w:sz w:val="24"/>
          <w:szCs w:val="24"/>
          <w:lang w:bidi="en-US"/>
        </w:rPr>
        <w:t xml:space="preserve">as </w:t>
      </w:r>
      <w:r w:rsidRPr="0069404F">
        <w:rPr>
          <w:rFonts w:ascii="Courier New" w:eastAsia="Arial" w:hAnsi="Courier New" w:cs="Courier New"/>
          <w:spacing w:val="-3"/>
          <w:sz w:val="24"/>
          <w:szCs w:val="24"/>
          <w:lang w:bidi="en-US"/>
        </w:rPr>
        <w:t xml:space="preserve">the equal application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4"/>
          <w:sz w:val="24"/>
          <w:szCs w:val="24"/>
          <w:lang w:bidi="en-US"/>
        </w:rPr>
        <w:t xml:space="preserve">rules </w:t>
      </w:r>
      <w:r w:rsidRPr="0069404F">
        <w:rPr>
          <w:rFonts w:ascii="Courier New" w:eastAsia="Arial" w:hAnsi="Courier New" w:cs="Courier New"/>
          <w:spacing w:val="-3"/>
          <w:sz w:val="24"/>
          <w:szCs w:val="24"/>
          <w:lang w:bidi="en-US"/>
        </w:rPr>
        <w:t xml:space="preserve">and regulations to </w:t>
      </w:r>
      <w:r w:rsidRPr="0069404F">
        <w:rPr>
          <w:rFonts w:ascii="Courier New" w:eastAsia="Arial" w:hAnsi="Courier New" w:cs="Courier New"/>
          <w:sz w:val="24"/>
          <w:szCs w:val="24"/>
          <w:lang w:bidi="en-US"/>
        </w:rPr>
        <w:t xml:space="preserve">all </w:t>
      </w:r>
      <w:r w:rsidRPr="0069404F">
        <w:rPr>
          <w:rFonts w:ascii="Courier New" w:eastAsia="Arial" w:hAnsi="Courier New" w:cs="Courier New"/>
          <w:spacing w:val="-3"/>
          <w:sz w:val="24"/>
          <w:szCs w:val="24"/>
          <w:lang w:bidi="en-US"/>
        </w:rPr>
        <w:t xml:space="preserve">members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3"/>
          <w:sz w:val="24"/>
          <w:szCs w:val="24"/>
          <w:lang w:bidi="en-US"/>
        </w:rPr>
        <w:t xml:space="preserve">the </w:t>
      </w:r>
      <w:r w:rsidRPr="0069404F">
        <w:rPr>
          <w:rFonts w:ascii="Courier New" w:eastAsia="Arial" w:hAnsi="Courier New" w:cs="Courier New"/>
          <w:spacing w:val="-4"/>
          <w:sz w:val="24"/>
          <w:szCs w:val="24"/>
          <w:lang w:bidi="en-US"/>
        </w:rPr>
        <w:t>Department.</w:t>
      </w:r>
    </w:p>
    <w:p w14:paraId="676E4666" w14:textId="77777777" w:rsidR="000F2C78" w:rsidRPr="0069404F" w:rsidRDefault="000F2C78" w:rsidP="000F2C78">
      <w:pPr>
        <w:widowControl w:val="0"/>
        <w:autoSpaceDE w:val="0"/>
        <w:autoSpaceDN w:val="0"/>
        <w:spacing w:line="240" w:lineRule="auto"/>
        <w:jc w:val="both"/>
        <w:rPr>
          <w:rFonts w:ascii="Courier New" w:eastAsia="Arial" w:hAnsi="Courier New" w:cs="Courier New"/>
          <w:sz w:val="25"/>
          <w:szCs w:val="24"/>
          <w:lang w:bidi="en-US"/>
        </w:rPr>
      </w:pPr>
    </w:p>
    <w:p w14:paraId="0C8F9578" w14:textId="77777777" w:rsidR="000F2C78" w:rsidRPr="0069404F" w:rsidRDefault="000F2C78" w:rsidP="000F2C78">
      <w:pPr>
        <w:widowControl w:val="0"/>
        <w:autoSpaceDE w:val="0"/>
        <w:autoSpaceDN w:val="0"/>
        <w:spacing w:line="240" w:lineRule="auto"/>
        <w:ind w:left="1170" w:right="1130"/>
        <w:jc w:val="both"/>
        <w:rPr>
          <w:rFonts w:ascii="Courier New" w:eastAsia="Arial" w:hAnsi="Courier New" w:cs="Courier New"/>
          <w:sz w:val="24"/>
          <w:szCs w:val="24"/>
          <w:lang w:bidi="en-US"/>
        </w:rPr>
      </w:pPr>
      <w:r w:rsidRPr="0069404F">
        <w:rPr>
          <w:rFonts w:ascii="Courier New" w:eastAsia="Arial" w:hAnsi="Courier New" w:cs="Courier New"/>
          <w:spacing w:val="-3"/>
          <w:sz w:val="24"/>
          <w:szCs w:val="24"/>
          <w:u w:val="single"/>
          <w:lang w:bidi="en-US"/>
        </w:rPr>
        <w:t>Courage</w:t>
      </w:r>
      <w:r w:rsidRPr="0069404F">
        <w:rPr>
          <w:rFonts w:ascii="Courier New" w:eastAsia="Arial" w:hAnsi="Courier New" w:cs="Courier New"/>
          <w:spacing w:val="-3"/>
          <w:sz w:val="24"/>
          <w:szCs w:val="24"/>
          <w:lang w:bidi="en-US"/>
        </w:rPr>
        <w:t xml:space="preserve">: </w:t>
      </w:r>
      <w:r w:rsidRPr="0069404F">
        <w:rPr>
          <w:rFonts w:ascii="Courier New" w:eastAsia="Arial" w:hAnsi="Courier New" w:cs="Courier New"/>
          <w:sz w:val="24"/>
          <w:szCs w:val="24"/>
          <w:lang w:bidi="en-US"/>
        </w:rPr>
        <w:t xml:space="preserve">We </w:t>
      </w:r>
      <w:r w:rsidRPr="0069404F">
        <w:rPr>
          <w:rFonts w:ascii="Courier New" w:eastAsia="Arial" w:hAnsi="Courier New" w:cs="Courier New"/>
          <w:spacing w:val="-2"/>
          <w:sz w:val="24"/>
          <w:szCs w:val="24"/>
          <w:lang w:bidi="en-US"/>
        </w:rPr>
        <w:t xml:space="preserve">are </w:t>
      </w:r>
      <w:r w:rsidRPr="0069404F">
        <w:rPr>
          <w:rFonts w:ascii="Courier New" w:eastAsia="Arial" w:hAnsi="Courier New" w:cs="Courier New"/>
          <w:spacing w:val="-3"/>
          <w:sz w:val="24"/>
          <w:szCs w:val="24"/>
          <w:lang w:bidi="en-US"/>
        </w:rPr>
        <w:t xml:space="preserve">dedicated to meeting </w:t>
      </w:r>
      <w:r w:rsidRPr="0069404F">
        <w:rPr>
          <w:rFonts w:ascii="Courier New" w:eastAsia="Arial" w:hAnsi="Courier New" w:cs="Courier New"/>
          <w:sz w:val="24"/>
          <w:szCs w:val="24"/>
          <w:lang w:bidi="en-US"/>
        </w:rPr>
        <w:t xml:space="preserve">all </w:t>
      </w:r>
      <w:r w:rsidRPr="0069404F">
        <w:rPr>
          <w:rFonts w:ascii="Courier New" w:eastAsia="Arial" w:hAnsi="Courier New" w:cs="Courier New"/>
          <w:spacing w:val="-4"/>
          <w:sz w:val="24"/>
          <w:szCs w:val="24"/>
          <w:lang w:bidi="en-US"/>
        </w:rPr>
        <w:t xml:space="preserve">challenges </w:t>
      </w:r>
      <w:r w:rsidRPr="0069404F">
        <w:rPr>
          <w:rFonts w:ascii="Courier New" w:eastAsia="Arial" w:hAnsi="Courier New" w:cs="Courier New"/>
          <w:spacing w:val="-3"/>
          <w:sz w:val="24"/>
          <w:szCs w:val="24"/>
          <w:lang w:bidi="en-US"/>
        </w:rPr>
        <w:t xml:space="preserve">with the courage needed </w:t>
      </w:r>
      <w:r w:rsidRPr="0069404F">
        <w:rPr>
          <w:rFonts w:ascii="Courier New" w:eastAsia="Arial" w:hAnsi="Courier New" w:cs="Courier New"/>
          <w:sz w:val="24"/>
          <w:szCs w:val="24"/>
          <w:lang w:bidi="en-US"/>
        </w:rPr>
        <w:t xml:space="preserve">to </w:t>
      </w:r>
      <w:r w:rsidRPr="0069404F">
        <w:rPr>
          <w:rFonts w:ascii="Courier New" w:eastAsia="Arial" w:hAnsi="Courier New" w:cs="Courier New"/>
          <w:spacing w:val="-4"/>
          <w:sz w:val="24"/>
          <w:szCs w:val="24"/>
          <w:lang w:bidi="en-US"/>
        </w:rPr>
        <w:t xml:space="preserve">accomplish </w:t>
      </w:r>
      <w:r w:rsidRPr="0069404F">
        <w:rPr>
          <w:rFonts w:ascii="Courier New" w:eastAsia="Arial" w:hAnsi="Courier New" w:cs="Courier New"/>
          <w:sz w:val="24"/>
          <w:szCs w:val="24"/>
          <w:lang w:bidi="en-US"/>
        </w:rPr>
        <w:t xml:space="preserve">our </w:t>
      </w:r>
      <w:r w:rsidRPr="0069404F">
        <w:rPr>
          <w:rFonts w:ascii="Courier New" w:eastAsia="Arial" w:hAnsi="Courier New" w:cs="Courier New"/>
          <w:spacing w:val="-3"/>
          <w:sz w:val="24"/>
          <w:szCs w:val="24"/>
          <w:lang w:bidi="en-US"/>
        </w:rPr>
        <w:t>mission.</w:t>
      </w:r>
    </w:p>
    <w:p w14:paraId="7B65CAF9" w14:textId="77777777" w:rsidR="000F2C78" w:rsidRPr="0069404F" w:rsidRDefault="000F2C78" w:rsidP="000F2C78">
      <w:pPr>
        <w:widowControl w:val="0"/>
        <w:autoSpaceDE w:val="0"/>
        <w:autoSpaceDN w:val="0"/>
        <w:spacing w:line="240" w:lineRule="auto"/>
        <w:jc w:val="both"/>
        <w:rPr>
          <w:rFonts w:ascii="Courier New" w:eastAsia="Arial" w:hAnsi="Courier New" w:cs="Courier New"/>
          <w:sz w:val="25"/>
          <w:szCs w:val="24"/>
          <w:lang w:bidi="en-US"/>
        </w:rPr>
      </w:pPr>
    </w:p>
    <w:p w14:paraId="0B289D02" w14:textId="77777777" w:rsidR="000F2C78" w:rsidRPr="0069404F" w:rsidRDefault="000F2C78" w:rsidP="000F2C78">
      <w:pPr>
        <w:widowControl w:val="0"/>
        <w:autoSpaceDE w:val="0"/>
        <w:autoSpaceDN w:val="0"/>
        <w:spacing w:line="240" w:lineRule="auto"/>
        <w:ind w:left="1170" w:right="708"/>
        <w:jc w:val="both"/>
        <w:rPr>
          <w:rFonts w:ascii="Courier New" w:eastAsia="Arial" w:hAnsi="Courier New" w:cs="Courier New"/>
          <w:spacing w:val="-3"/>
          <w:sz w:val="24"/>
          <w:szCs w:val="24"/>
          <w:lang w:bidi="en-US"/>
        </w:rPr>
      </w:pPr>
      <w:r w:rsidRPr="0069404F">
        <w:rPr>
          <w:rFonts w:ascii="Courier New" w:eastAsia="Arial" w:hAnsi="Courier New" w:cs="Courier New"/>
          <w:spacing w:val="-3"/>
          <w:sz w:val="24"/>
          <w:szCs w:val="24"/>
          <w:u w:val="single"/>
          <w:lang w:bidi="en-US"/>
        </w:rPr>
        <w:t>Compassion:</w:t>
      </w:r>
      <w:r w:rsidRPr="0069404F">
        <w:rPr>
          <w:rFonts w:ascii="Courier New" w:eastAsia="Arial" w:hAnsi="Courier New" w:cs="Courier New"/>
          <w:spacing w:val="-3"/>
          <w:sz w:val="24"/>
          <w:szCs w:val="24"/>
          <w:lang w:bidi="en-US"/>
        </w:rPr>
        <w:t xml:space="preserve"> </w:t>
      </w:r>
      <w:r w:rsidRPr="0069404F">
        <w:rPr>
          <w:rFonts w:ascii="Courier New" w:eastAsia="Arial" w:hAnsi="Courier New" w:cs="Courier New"/>
          <w:sz w:val="24"/>
          <w:szCs w:val="24"/>
          <w:lang w:bidi="en-US"/>
        </w:rPr>
        <w:t xml:space="preserve">We </w:t>
      </w:r>
      <w:r w:rsidRPr="0069404F">
        <w:rPr>
          <w:rFonts w:ascii="Courier New" w:eastAsia="Arial" w:hAnsi="Courier New" w:cs="Courier New"/>
          <w:spacing w:val="-4"/>
          <w:sz w:val="24"/>
          <w:szCs w:val="24"/>
          <w:lang w:bidi="en-US"/>
        </w:rPr>
        <w:t xml:space="preserve">understand </w:t>
      </w:r>
      <w:r w:rsidRPr="0069404F">
        <w:rPr>
          <w:rFonts w:ascii="Courier New" w:eastAsia="Arial" w:hAnsi="Courier New" w:cs="Courier New"/>
          <w:sz w:val="24"/>
          <w:szCs w:val="24"/>
          <w:lang w:bidi="en-US"/>
        </w:rPr>
        <w:t xml:space="preserve">our </w:t>
      </w:r>
      <w:r w:rsidRPr="0069404F">
        <w:rPr>
          <w:rFonts w:ascii="Courier New" w:eastAsia="Arial" w:hAnsi="Courier New" w:cs="Courier New"/>
          <w:spacing w:val="-3"/>
          <w:sz w:val="24"/>
          <w:szCs w:val="24"/>
          <w:lang w:bidi="en-US"/>
        </w:rPr>
        <w:t xml:space="preserve">role </w:t>
      </w:r>
      <w:r w:rsidRPr="0069404F">
        <w:rPr>
          <w:rFonts w:ascii="Courier New" w:eastAsia="Arial" w:hAnsi="Courier New" w:cs="Courier New"/>
          <w:sz w:val="24"/>
          <w:szCs w:val="24"/>
          <w:lang w:bidi="en-US"/>
        </w:rPr>
        <w:t xml:space="preserve">as </w:t>
      </w:r>
      <w:r w:rsidRPr="0069404F">
        <w:rPr>
          <w:rFonts w:ascii="Courier New" w:eastAsia="Arial" w:hAnsi="Courier New" w:cs="Courier New"/>
          <w:spacing w:val="-4"/>
          <w:sz w:val="24"/>
          <w:szCs w:val="24"/>
          <w:lang w:bidi="en-US"/>
        </w:rPr>
        <w:t>community caretakers and</w:t>
      </w:r>
      <w:r w:rsidRPr="0069404F">
        <w:rPr>
          <w:rFonts w:ascii="Courier New" w:eastAsia="Arial" w:hAnsi="Courier New" w:cs="Courier New"/>
          <w:spacing w:val="-2"/>
          <w:sz w:val="24"/>
          <w:szCs w:val="24"/>
          <w:lang w:bidi="en-US"/>
        </w:rPr>
        <w:t xml:space="preserve"> </w:t>
      </w:r>
      <w:r w:rsidRPr="0069404F">
        <w:rPr>
          <w:rFonts w:ascii="Courier New" w:eastAsia="Arial" w:hAnsi="Courier New" w:cs="Courier New"/>
          <w:spacing w:val="-3"/>
          <w:sz w:val="24"/>
          <w:szCs w:val="24"/>
          <w:lang w:bidi="en-US"/>
        </w:rPr>
        <w:t xml:space="preserve">temper </w:t>
      </w:r>
      <w:r w:rsidRPr="0069404F">
        <w:rPr>
          <w:rFonts w:ascii="Courier New" w:eastAsia="Arial" w:hAnsi="Courier New" w:cs="Courier New"/>
          <w:sz w:val="24"/>
          <w:szCs w:val="24"/>
          <w:lang w:bidi="en-US"/>
        </w:rPr>
        <w:t xml:space="preserve">our </w:t>
      </w:r>
      <w:r w:rsidRPr="0069404F">
        <w:rPr>
          <w:rFonts w:ascii="Courier New" w:eastAsia="Arial" w:hAnsi="Courier New" w:cs="Courier New"/>
          <w:spacing w:val="-3"/>
          <w:sz w:val="24"/>
          <w:szCs w:val="24"/>
          <w:lang w:bidi="en-US"/>
        </w:rPr>
        <w:t xml:space="preserve">application </w:t>
      </w:r>
      <w:r w:rsidRPr="0069404F">
        <w:rPr>
          <w:rFonts w:ascii="Courier New" w:eastAsia="Arial" w:hAnsi="Courier New" w:cs="Courier New"/>
          <w:sz w:val="24"/>
          <w:szCs w:val="24"/>
          <w:lang w:bidi="en-US"/>
        </w:rPr>
        <w:t xml:space="preserve">of </w:t>
      </w:r>
      <w:r w:rsidRPr="0069404F">
        <w:rPr>
          <w:rFonts w:ascii="Courier New" w:eastAsia="Arial" w:hAnsi="Courier New" w:cs="Courier New"/>
          <w:spacing w:val="-2"/>
          <w:sz w:val="24"/>
          <w:szCs w:val="24"/>
          <w:lang w:bidi="en-US"/>
        </w:rPr>
        <w:t xml:space="preserve">the </w:t>
      </w:r>
      <w:r w:rsidRPr="0069404F">
        <w:rPr>
          <w:rFonts w:ascii="Courier New" w:eastAsia="Arial" w:hAnsi="Courier New" w:cs="Courier New"/>
          <w:spacing w:val="-4"/>
          <w:sz w:val="24"/>
          <w:szCs w:val="24"/>
          <w:lang w:bidi="en-US"/>
        </w:rPr>
        <w:t xml:space="preserve">law </w:t>
      </w:r>
      <w:r w:rsidRPr="0069404F">
        <w:rPr>
          <w:rFonts w:ascii="Courier New" w:eastAsia="Arial" w:hAnsi="Courier New" w:cs="Courier New"/>
          <w:spacing w:val="-3"/>
          <w:sz w:val="24"/>
          <w:szCs w:val="24"/>
          <w:lang w:bidi="en-US"/>
        </w:rPr>
        <w:t xml:space="preserve">with compassion </w:t>
      </w:r>
      <w:r w:rsidRPr="0069404F">
        <w:rPr>
          <w:rFonts w:ascii="Courier New" w:eastAsia="Arial" w:hAnsi="Courier New" w:cs="Courier New"/>
          <w:spacing w:val="-2"/>
          <w:sz w:val="24"/>
          <w:szCs w:val="24"/>
          <w:lang w:bidi="en-US"/>
        </w:rPr>
        <w:t xml:space="preserve">and </w:t>
      </w:r>
      <w:r w:rsidRPr="0069404F">
        <w:rPr>
          <w:rFonts w:ascii="Courier New" w:eastAsia="Arial" w:hAnsi="Courier New" w:cs="Courier New"/>
          <w:spacing w:val="-3"/>
          <w:sz w:val="24"/>
          <w:szCs w:val="24"/>
          <w:lang w:bidi="en-US"/>
        </w:rPr>
        <w:t>empathy.</w:t>
      </w:r>
    </w:p>
    <w:p w14:paraId="7662718C"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70FF831D"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1979BE69"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54C0190A"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167796C0"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7A7FA990"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1EFC3F71"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6D589CFE"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39B392B0"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185A89F8"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12DDAEF8"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302F8717" w14:textId="7777777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6904EDC5" w14:textId="71F7BEC2" w:rsidR="000F2C78" w:rsidRPr="00A259C0" w:rsidRDefault="00A259C0" w:rsidP="000F2C78">
      <w:pPr>
        <w:pStyle w:val="NormalWeb"/>
        <w:spacing w:before="0" w:beforeAutospacing="0" w:after="0" w:afterAutospacing="0"/>
        <w:jc w:val="center"/>
        <w:rPr>
          <w:rFonts w:ascii="Courier New" w:hAnsi="Courier New" w:cs="Courier New"/>
          <w:b/>
          <w:bCs/>
          <w:color w:val="0D0D0D" w:themeColor="text1" w:themeTint="F2"/>
        </w:rPr>
      </w:pPr>
      <w:r w:rsidRPr="00A259C0">
        <w:rPr>
          <w:rFonts w:ascii="Courier New" w:hAnsi="Courier New" w:cs="Courier New"/>
          <w:b/>
          <w:bCs/>
          <w:color w:val="0D0D0D" w:themeColor="text1" w:themeTint="F2"/>
        </w:rPr>
        <w:t>SUMMARY</w:t>
      </w:r>
    </w:p>
    <w:p w14:paraId="77ED8D67" w14:textId="77777777" w:rsidR="0033260F" w:rsidRDefault="0033260F" w:rsidP="00AD6A0E">
      <w:pPr>
        <w:pStyle w:val="NormalWeb"/>
        <w:spacing w:before="0" w:beforeAutospacing="0" w:after="0" w:afterAutospacing="0"/>
        <w:jc w:val="both"/>
        <w:rPr>
          <w:rFonts w:ascii="Courier New" w:hAnsi="Courier New" w:cs="Courier New"/>
          <w:color w:val="0D0D0D" w:themeColor="text1" w:themeTint="F2"/>
        </w:rPr>
      </w:pPr>
    </w:p>
    <w:p w14:paraId="683128B8" w14:textId="2131E7E5" w:rsidR="0033260F" w:rsidRDefault="0033260F" w:rsidP="00AD6A0E">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As we continue to strive </w:t>
      </w:r>
      <w:r w:rsidR="001468C9">
        <w:rPr>
          <w:rFonts w:ascii="Courier New" w:hAnsi="Courier New" w:cs="Courier New"/>
          <w:color w:val="0D0D0D" w:themeColor="text1" w:themeTint="F2"/>
        </w:rPr>
        <w:t>to uphold</w:t>
      </w:r>
      <w:r>
        <w:rPr>
          <w:rFonts w:ascii="Courier New" w:hAnsi="Courier New" w:cs="Courier New"/>
          <w:color w:val="0D0D0D" w:themeColor="text1" w:themeTint="F2"/>
        </w:rPr>
        <w:t xml:space="preserve"> the delivery of our services in conjunction with operational practices</w:t>
      </w:r>
      <w:r w:rsidR="001468C9">
        <w:rPr>
          <w:rFonts w:ascii="Courier New" w:hAnsi="Courier New" w:cs="Courier New"/>
          <w:color w:val="0D0D0D" w:themeColor="text1" w:themeTint="F2"/>
        </w:rPr>
        <w:t xml:space="preserve"> this report is intended to showcase to stakeholders some of </w:t>
      </w:r>
      <w:r w:rsidR="007F5E5C">
        <w:rPr>
          <w:rFonts w:ascii="Courier New" w:hAnsi="Courier New" w:cs="Courier New"/>
          <w:color w:val="0D0D0D" w:themeColor="text1" w:themeTint="F2"/>
        </w:rPr>
        <w:t>the</w:t>
      </w:r>
      <w:r w:rsidR="001468C9">
        <w:rPr>
          <w:rFonts w:ascii="Courier New" w:hAnsi="Courier New" w:cs="Courier New"/>
          <w:color w:val="0D0D0D" w:themeColor="text1" w:themeTint="F2"/>
        </w:rPr>
        <w:t xml:space="preserve"> </w:t>
      </w:r>
      <w:r w:rsidR="00822A17">
        <w:rPr>
          <w:rFonts w:ascii="Courier New" w:hAnsi="Courier New" w:cs="Courier New"/>
          <w:color w:val="0D0D0D" w:themeColor="text1" w:themeTint="F2"/>
        </w:rPr>
        <w:t>activities</w:t>
      </w:r>
      <w:r w:rsidR="001468C9">
        <w:rPr>
          <w:rFonts w:ascii="Courier New" w:hAnsi="Courier New" w:cs="Courier New"/>
          <w:color w:val="0D0D0D" w:themeColor="text1" w:themeTint="F2"/>
        </w:rPr>
        <w:t xml:space="preserve"> our department engaged in over the past year. This report is not an analysis but a way to present quantitative data to our community. </w:t>
      </w:r>
    </w:p>
    <w:p w14:paraId="52F5B01D" w14:textId="77777777" w:rsidR="001468C9" w:rsidRDefault="001468C9" w:rsidP="0033260F">
      <w:pPr>
        <w:pStyle w:val="NormalWeb"/>
        <w:spacing w:before="0" w:beforeAutospacing="0" w:after="0" w:afterAutospacing="0"/>
        <w:rPr>
          <w:rFonts w:ascii="Courier New" w:hAnsi="Courier New" w:cs="Courier New"/>
          <w:color w:val="0D0D0D" w:themeColor="text1" w:themeTint="F2"/>
        </w:rPr>
      </w:pPr>
    </w:p>
    <w:p w14:paraId="52D177BA" w14:textId="4A9A3760" w:rsidR="001468C9" w:rsidRPr="00A259C0" w:rsidRDefault="00A259C0" w:rsidP="001468C9">
      <w:pPr>
        <w:pStyle w:val="NormalWeb"/>
        <w:spacing w:before="0" w:beforeAutospacing="0" w:after="0" w:afterAutospacing="0"/>
        <w:jc w:val="center"/>
        <w:rPr>
          <w:rFonts w:ascii="Courier New" w:hAnsi="Courier New" w:cs="Courier New"/>
          <w:b/>
          <w:bCs/>
          <w:color w:val="0D0D0D" w:themeColor="text1" w:themeTint="F2"/>
        </w:rPr>
      </w:pPr>
      <w:r w:rsidRPr="00A259C0">
        <w:rPr>
          <w:rFonts w:ascii="Courier New" w:hAnsi="Courier New" w:cs="Courier New"/>
          <w:b/>
          <w:bCs/>
          <w:color w:val="0D0D0D" w:themeColor="text1" w:themeTint="F2"/>
        </w:rPr>
        <w:t>AGENCY INFORMATION</w:t>
      </w:r>
    </w:p>
    <w:p w14:paraId="21FD0409" w14:textId="77777777" w:rsidR="001468C9" w:rsidRDefault="001468C9" w:rsidP="001468C9">
      <w:pPr>
        <w:pStyle w:val="NormalWeb"/>
        <w:spacing w:before="0" w:beforeAutospacing="0" w:after="0" w:afterAutospacing="0"/>
        <w:jc w:val="center"/>
        <w:rPr>
          <w:rFonts w:ascii="Courier New" w:hAnsi="Courier New" w:cs="Courier New"/>
          <w:color w:val="0D0D0D" w:themeColor="text1" w:themeTint="F2"/>
        </w:rPr>
      </w:pPr>
    </w:p>
    <w:p w14:paraId="011FFD97" w14:textId="6F18B496" w:rsidR="001468C9" w:rsidRDefault="001468C9" w:rsidP="001468C9">
      <w:pPr>
        <w:pStyle w:val="NormalWeb"/>
        <w:spacing w:before="0" w:beforeAutospacing="0" w:after="0" w:afterAutospacing="0"/>
        <w:rPr>
          <w:rFonts w:ascii="Courier New" w:hAnsi="Courier New" w:cs="Courier New"/>
          <w:color w:val="0D0D0D" w:themeColor="text1" w:themeTint="F2"/>
        </w:rPr>
      </w:pPr>
      <w:r>
        <w:rPr>
          <w:rFonts w:ascii="Courier New" w:hAnsi="Courier New" w:cs="Courier New"/>
          <w:color w:val="0D0D0D" w:themeColor="text1" w:themeTint="F2"/>
        </w:rPr>
        <w:t>* This information is as of 01.27.2025 and may have been slightly different during the past year due to hiring.</w:t>
      </w:r>
    </w:p>
    <w:p w14:paraId="7D595107" w14:textId="77777777" w:rsidR="001468C9" w:rsidRDefault="001468C9" w:rsidP="001468C9">
      <w:pPr>
        <w:pStyle w:val="NormalWeb"/>
        <w:spacing w:before="0" w:beforeAutospacing="0" w:after="0" w:afterAutospacing="0"/>
        <w:rPr>
          <w:rFonts w:ascii="Courier New" w:hAnsi="Courier New" w:cs="Courier New"/>
          <w:color w:val="0D0D0D" w:themeColor="text1" w:themeTint="F2"/>
        </w:rPr>
      </w:pPr>
    </w:p>
    <w:p w14:paraId="167E7EF2" w14:textId="6A146AFA" w:rsidR="001468C9" w:rsidRDefault="00C07C94" w:rsidP="001468C9">
      <w:pPr>
        <w:pStyle w:val="NormalWeb"/>
        <w:spacing w:before="0" w:beforeAutospacing="0" w:after="0" w:afterAutospacing="0"/>
        <w:rPr>
          <w:rFonts w:ascii="Courier New" w:hAnsi="Courier New" w:cs="Courier New"/>
          <w:color w:val="0D0D0D" w:themeColor="text1" w:themeTint="F2"/>
        </w:rPr>
      </w:pPr>
      <w:r w:rsidRPr="00C07C94">
        <w:rPr>
          <w:noProof/>
        </w:rPr>
        <w:drawing>
          <wp:inline distT="0" distB="0" distL="0" distR="0" wp14:anchorId="166CD9B2" wp14:editId="3F58FEF2">
            <wp:extent cx="6623222" cy="1346835"/>
            <wp:effectExtent l="0" t="0" r="6350" b="5715"/>
            <wp:docPr id="13574085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4828" cy="1347162"/>
                    </a:xfrm>
                    <a:prstGeom prst="rect">
                      <a:avLst/>
                    </a:prstGeom>
                    <a:noFill/>
                    <a:ln>
                      <a:noFill/>
                    </a:ln>
                  </pic:spPr>
                </pic:pic>
              </a:graphicData>
            </a:graphic>
          </wp:inline>
        </w:drawing>
      </w:r>
    </w:p>
    <w:p w14:paraId="523C3097" w14:textId="09914F57" w:rsidR="001468C9" w:rsidRDefault="001468C9" w:rsidP="001468C9">
      <w:pPr>
        <w:pStyle w:val="NormalWeb"/>
        <w:spacing w:before="0" w:beforeAutospacing="0" w:after="0" w:afterAutospacing="0"/>
        <w:rPr>
          <w:rFonts w:ascii="Courier New" w:hAnsi="Courier New" w:cs="Courier New"/>
          <w:color w:val="0D0D0D" w:themeColor="text1" w:themeTint="F2"/>
        </w:rPr>
      </w:pPr>
    </w:p>
    <w:p w14:paraId="00746C38" w14:textId="77777777" w:rsidR="001468C9" w:rsidRDefault="001468C9" w:rsidP="001468C9">
      <w:pPr>
        <w:pStyle w:val="NormalWeb"/>
        <w:spacing w:before="0" w:beforeAutospacing="0" w:after="0" w:afterAutospacing="0"/>
        <w:rPr>
          <w:rFonts w:ascii="Courier New" w:hAnsi="Courier New" w:cs="Courier New"/>
          <w:color w:val="0D0D0D" w:themeColor="text1" w:themeTint="F2"/>
        </w:rPr>
      </w:pPr>
    </w:p>
    <w:p w14:paraId="487E5BB6" w14:textId="7FA5143F" w:rsidR="001468C9" w:rsidRPr="00A259C0" w:rsidRDefault="00A259C0" w:rsidP="001468C9">
      <w:pPr>
        <w:pStyle w:val="NormalWeb"/>
        <w:spacing w:before="0" w:beforeAutospacing="0" w:after="0" w:afterAutospacing="0"/>
        <w:jc w:val="center"/>
        <w:rPr>
          <w:rFonts w:ascii="Courier New" w:hAnsi="Courier New" w:cs="Courier New"/>
          <w:b/>
          <w:bCs/>
          <w:color w:val="0D0D0D" w:themeColor="text1" w:themeTint="F2"/>
        </w:rPr>
      </w:pPr>
      <w:r w:rsidRPr="00A259C0">
        <w:rPr>
          <w:rFonts w:ascii="Courier New" w:hAnsi="Courier New" w:cs="Courier New"/>
          <w:b/>
          <w:bCs/>
          <w:color w:val="0D0D0D" w:themeColor="text1" w:themeTint="F2"/>
        </w:rPr>
        <w:t>PROFESSIONAL STANDARDS DIVISION</w:t>
      </w:r>
    </w:p>
    <w:p w14:paraId="5F61FCE6" w14:textId="77777777" w:rsidR="001468C9" w:rsidRDefault="001468C9" w:rsidP="001E7EF1">
      <w:pPr>
        <w:pStyle w:val="NormalWeb"/>
        <w:spacing w:before="0" w:beforeAutospacing="0" w:after="0" w:afterAutospacing="0"/>
        <w:jc w:val="both"/>
        <w:rPr>
          <w:rFonts w:ascii="Courier New" w:hAnsi="Courier New" w:cs="Courier New"/>
          <w:color w:val="0D0D0D" w:themeColor="text1" w:themeTint="F2"/>
        </w:rPr>
      </w:pPr>
    </w:p>
    <w:p w14:paraId="71C5FB0D" w14:textId="2CC12336" w:rsidR="001E7EF1" w:rsidRDefault="001E7EF1" w:rsidP="001E7EF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Our department </w:t>
      </w:r>
      <w:r w:rsidR="005E1849">
        <w:rPr>
          <w:rFonts w:ascii="Courier New" w:hAnsi="Courier New" w:cs="Courier New"/>
          <w:color w:val="0D0D0D" w:themeColor="text1" w:themeTint="F2"/>
        </w:rPr>
        <w:t>knows the</w:t>
      </w:r>
      <w:r>
        <w:rPr>
          <w:rFonts w:ascii="Courier New" w:hAnsi="Courier New" w:cs="Courier New"/>
          <w:color w:val="0D0D0D" w:themeColor="text1" w:themeTint="F2"/>
        </w:rPr>
        <w:t xml:space="preserve"> need </w:t>
      </w:r>
      <w:r w:rsidR="005E1849">
        <w:rPr>
          <w:rFonts w:ascii="Courier New" w:hAnsi="Courier New" w:cs="Courier New"/>
          <w:color w:val="0D0D0D" w:themeColor="text1" w:themeTint="F2"/>
        </w:rPr>
        <w:t xml:space="preserve">for implementation of </w:t>
      </w:r>
      <w:r>
        <w:rPr>
          <w:rFonts w:ascii="Courier New" w:hAnsi="Courier New" w:cs="Courier New"/>
          <w:color w:val="0D0D0D" w:themeColor="text1" w:themeTint="F2"/>
        </w:rPr>
        <w:t xml:space="preserve">a professional standards division. Due to budgeting and personnel restraints, it </w:t>
      </w:r>
      <w:r w:rsidR="005E1849">
        <w:rPr>
          <w:rFonts w:ascii="Courier New" w:hAnsi="Courier New" w:cs="Courier New"/>
          <w:color w:val="0D0D0D" w:themeColor="text1" w:themeTint="F2"/>
        </w:rPr>
        <w:t>is something that we have been hesitant to jump into</w:t>
      </w:r>
      <w:r>
        <w:rPr>
          <w:rFonts w:ascii="Courier New" w:hAnsi="Courier New" w:cs="Courier New"/>
          <w:color w:val="0D0D0D" w:themeColor="text1" w:themeTint="F2"/>
        </w:rPr>
        <w:t>. However, earlier in the year, despite challenges, we created the division with current resources because the need for this position is so vital to many areas of our department and community. The individual currently assigned to this division simultaneously assists the Criminal Investigations Division</w:t>
      </w:r>
      <w:r w:rsidR="005E1849">
        <w:rPr>
          <w:rFonts w:ascii="Courier New" w:hAnsi="Courier New" w:cs="Courier New"/>
          <w:color w:val="0D0D0D" w:themeColor="text1" w:themeTint="F2"/>
        </w:rPr>
        <w:t xml:space="preserve">, for </w:t>
      </w:r>
      <w:r>
        <w:rPr>
          <w:rFonts w:ascii="Courier New" w:hAnsi="Courier New" w:cs="Courier New"/>
          <w:color w:val="0D0D0D" w:themeColor="text1" w:themeTint="F2"/>
        </w:rPr>
        <w:t>the moment.</w:t>
      </w:r>
    </w:p>
    <w:p w14:paraId="757F0CC4" w14:textId="77777777" w:rsidR="001E7EF1" w:rsidRDefault="001E7EF1" w:rsidP="001E7EF1">
      <w:pPr>
        <w:pStyle w:val="NormalWeb"/>
        <w:spacing w:before="0" w:beforeAutospacing="0" w:after="0" w:afterAutospacing="0"/>
        <w:jc w:val="both"/>
        <w:rPr>
          <w:rFonts w:ascii="Courier New" w:hAnsi="Courier New" w:cs="Courier New"/>
          <w:color w:val="0D0D0D" w:themeColor="text1" w:themeTint="F2"/>
        </w:rPr>
      </w:pPr>
    </w:p>
    <w:p w14:paraId="44F50DFE" w14:textId="7B06BF47" w:rsidR="001E7EF1" w:rsidRPr="00A259C0" w:rsidRDefault="001E7EF1" w:rsidP="001E7EF1">
      <w:pPr>
        <w:pStyle w:val="NormalWeb"/>
        <w:spacing w:before="0" w:beforeAutospacing="0" w:after="0" w:afterAutospacing="0"/>
        <w:jc w:val="center"/>
        <w:rPr>
          <w:rFonts w:ascii="Courier New" w:hAnsi="Courier New" w:cs="Courier New"/>
          <w:b/>
          <w:bCs/>
          <w:color w:val="0D0D0D" w:themeColor="text1" w:themeTint="F2"/>
        </w:rPr>
      </w:pPr>
      <w:r w:rsidRPr="00A259C0">
        <w:rPr>
          <w:rFonts w:ascii="Courier New" w:hAnsi="Courier New" w:cs="Courier New"/>
          <w:b/>
          <w:bCs/>
          <w:color w:val="0D0D0D" w:themeColor="text1" w:themeTint="F2"/>
        </w:rPr>
        <w:t>What is this division</w:t>
      </w:r>
      <w:r w:rsidR="00A259C0">
        <w:rPr>
          <w:rFonts w:ascii="Courier New" w:hAnsi="Courier New" w:cs="Courier New"/>
          <w:b/>
          <w:bCs/>
          <w:color w:val="0D0D0D" w:themeColor="text1" w:themeTint="F2"/>
        </w:rPr>
        <w:t>?</w:t>
      </w:r>
    </w:p>
    <w:p w14:paraId="7DD10E11" w14:textId="77777777" w:rsidR="001E7EF1" w:rsidRDefault="001E7EF1" w:rsidP="001E7EF1">
      <w:pPr>
        <w:pStyle w:val="NormalWeb"/>
        <w:spacing w:before="0" w:beforeAutospacing="0" w:after="0" w:afterAutospacing="0"/>
        <w:jc w:val="center"/>
        <w:rPr>
          <w:rFonts w:ascii="Courier New" w:hAnsi="Courier New" w:cs="Courier New"/>
          <w:color w:val="0D0D0D" w:themeColor="text1" w:themeTint="F2"/>
        </w:rPr>
      </w:pPr>
    </w:p>
    <w:p w14:paraId="55D5561C" w14:textId="77777777" w:rsidR="005E1849" w:rsidRDefault="001E7EF1" w:rsidP="001E7EF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The Professional Standards Division is responsible for maintaining a high level of professional conduct within the department. This division typically consists of an Internal Affairs department, which handles complaints of all types, Response to Resistances, progressive officer discipline</w:t>
      </w:r>
      <w:r w:rsidR="005E1849">
        <w:rPr>
          <w:rFonts w:ascii="Courier New" w:hAnsi="Courier New" w:cs="Courier New"/>
          <w:color w:val="0D0D0D" w:themeColor="text1" w:themeTint="F2"/>
        </w:rPr>
        <w:t xml:space="preserve">, mentorship and </w:t>
      </w:r>
      <w:r>
        <w:rPr>
          <w:rFonts w:ascii="Courier New" w:hAnsi="Courier New" w:cs="Courier New"/>
          <w:color w:val="0D0D0D" w:themeColor="text1" w:themeTint="F2"/>
        </w:rPr>
        <w:t xml:space="preserve">training, and accreditation. The Officer in charge of this division typically reports to or works closely with the Chief of Police. </w:t>
      </w:r>
    </w:p>
    <w:p w14:paraId="07C5BE1A" w14:textId="77777777" w:rsidR="005E1849" w:rsidRDefault="005E1849" w:rsidP="001E7EF1">
      <w:pPr>
        <w:pStyle w:val="NormalWeb"/>
        <w:spacing w:before="0" w:beforeAutospacing="0" w:after="0" w:afterAutospacing="0"/>
        <w:jc w:val="both"/>
        <w:rPr>
          <w:rFonts w:ascii="Courier New" w:hAnsi="Courier New" w:cs="Courier New"/>
          <w:color w:val="0D0D0D" w:themeColor="text1" w:themeTint="F2"/>
        </w:rPr>
      </w:pPr>
    </w:p>
    <w:p w14:paraId="3F1EE31D" w14:textId="77777777" w:rsidR="005E1849" w:rsidRDefault="005E1849" w:rsidP="001E7EF1">
      <w:pPr>
        <w:pStyle w:val="NormalWeb"/>
        <w:spacing w:before="0" w:beforeAutospacing="0" w:after="0" w:afterAutospacing="0"/>
        <w:jc w:val="both"/>
        <w:rPr>
          <w:rFonts w:ascii="Courier New" w:hAnsi="Courier New" w:cs="Courier New"/>
          <w:color w:val="0D0D0D" w:themeColor="text1" w:themeTint="F2"/>
        </w:rPr>
      </w:pPr>
    </w:p>
    <w:p w14:paraId="4F18418E" w14:textId="121C678A" w:rsidR="005E1849" w:rsidRDefault="005E1849" w:rsidP="001E7EF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This division handles the intake of our compliments and complaints. There are different types of complaints and the procedures for handling each which vary on the extent of seriousness.</w:t>
      </w:r>
    </w:p>
    <w:p w14:paraId="09E11CB8" w14:textId="77777777" w:rsidR="005E1849" w:rsidRDefault="005E1849" w:rsidP="001E7EF1">
      <w:pPr>
        <w:pStyle w:val="NormalWeb"/>
        <w:spacing w:before="0" w:beforeAutospacing="0" w:after="0" w:afterAutospacing="0"/>
        <w:jc w:val="both"/>
        <w:rPr>
          <w:rFonts w:ascii="Courier New" w:hAnsi="Courier New" w:cs="Courier New"/>
          <w:color w:val="0D0D0D" w:themeColor="text1" w:themeTint="F2"/>
        </w:rPr>
      </w:pPr>
    </w:p>
    <w:p w14:paraId="64DD4362" w14:textId="77777777" w:rsidR="00613B11" w:rsidRDefault="00613B11" w:rsidP="001E7EF1">
      <w:pPr>
        <w:pStyle w:val="NormalWeb"/>
        <w:spacing w:before="0" w:beforeAutospacing="0" w:after="0" w:afterAutospacing="0"/>
        <w:jc w:val="both"/>
        <w:rPr>
          <w:rFonts w:ascii="Courier New" w:hAnsi="Courier New" w:cs="Courier New"/>
          <w:color w:val="0D0D0D" w:themeColor="text1" w:themeTint="F2"/>
        </w:rPr>
      </w:pPr>
    </w:p>
    <w:p w14:paraId="5D15E9ED" w14:textId="77777777" w:rsidR="00CD0D25" w:rsidRDefault="00CD0D25" w:rsidP="00613B11">
      <w:pPr>
        <w:pStyle w:val="NormalWeb"/>
        <w:spacing w:before="0" w:beforeAutospacing="0" w:after="0" w:afterAutospacing="0"/>
        <w:jc w:val="both"/>
        <w:rPr>
          <w:rFonts w:ascii="Courier New" w:hAnsi="Courier New" w:cs="Courier New"/>
          <w:color w:val="0D0D0D" w:themeColor="text1" w:themeTint="F2"/>
        </w:rPr>
      </w:pPr>
    </w:p>
    <w:p w14:paraId="0702A54B" w14:textId="2306F5F1" w:rsidR="00613B11" w:rsidRDefault="00613B11" w:rsidP="00613B1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lastRenderedPageBreak/>
        <w:t>If the complaint on an officer exhibits significant variance from behavioral expectations established prior through formal training, rules, regulations policies or procedures that regulate an officer’s conduct then an Internal Affairs investigation is recommended to the Chief of Police. These types of complaints are highly regulated and documented.</w:t>
      </w:r>
    </w:p>
    <w:p w14:paraId="47FC927E" w14:textId="77777777" w:rsidR="00CD0D25" w:rsidRDefault="00CD0D25" w:rsidP="00613B11">
      <w:pPr>
        <w:pStyle w:val="NormalWeb"/>
        <w:spacing w:before="0" w:beforeAutospacing="0" w:after="0" w:afterAutospacing="0"/>
        <w:jc w:val="both"/>
        <w:rPr>
          <w:rFonts w:ascii="Courier New" w:hAnsi="Courier New" w:cs="Courier New"/>
          <w:color w:val="0D0D0D" w:themeColor="text1" w:themeTint="F2"/>
        </w:rPr>
      </w:pPr>
    </w:p>
    <w:p w14:paraId="15B8E8CD" w14:textId="77777777" w:rsidR="00613B11" w:rsidRDefault="00613B11" w:rsidP="001E7EF1">
      <w:pPr>
        <w:pStyle w:val="NormalWeb"/>
        <w:spacing w:before="0" w:beforeAutospacing="0" w:after="0" w:afterAutospacing="0"/>
        <w:jc w:val="both"/>
        <w:rPr>
          <w:rFonts w:ascii="Courier New" w:hAnsi="Courier New" w:cs="Courier New"/>
          <w:color w:val="0D0D0D" w:themeColor="text1" w:themeTint="F2"/>
        </w:rPr>
      </w:pPr>
    </w:p>
    <w:p w14:paraId="3D8A5EF6" w14:textId="3A69B3BC" w:rsidR="005E1849" w:rsidRDefault="005E1849" w:rsidP="001E7EF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A general complaint is one that is just </w:t>
      </w:r>
      <w:r w:rsidR="00613B11">
        <w:rPr>
          <w:rFonts w:ascii="Courier New" w:hAnsi="Courier New" w:cs="Courier New"/>
          <w:color w:val="0D0D0D" w:themeColor="text1" w:themeTint="F2"/>
        </w:rPr>
        <w:t xml:space="preserve">that, </w:t>
      </w:r>
      <w:r>
        <w:rPr>
          <w:rFonts w:ascii="Courier New" w:hAnsi="Courier New" w:cs="Courier New"/>
          <w:color w:val="0D0D0D" w:themeColor="text1" w:themeTint="F2"/>
        </w:rPr>
        <w:t xml:space="preserve">a complaint. Typically, these types of complaints consist of minor variances from rules and regulation </w:t>
      </w:r>
      <w:r w:rsidR="00613B11">
        <w:rPr>
          <w:rFonts w:ascii="Courier New" w:hAnsi="Courier New" w:cs="Courier New"/>
          <w:color w:val="0D0D0D" w:themeColor="text1" w:themeTint="F2"/>
        </w:rPr>
        <w:t>violations</w:t>
      </w:r>
      <w:r>
        <w:rPr>
          <w:rFonts w:ascii="Courier New" w:hAnsi="Courier New" w:cs="Courier New"/>
          <w:color w:val="0D0D0D" w:themeColor="text1" w:themeTint="F2"/>
        </w:rPr>
        <w:t xml:space="preserve"> to policy violations. Once the complaint is received and an initial investigation into the matter is conducted the complaint will either be escalated or sent to the individual’s supervisor for training, discipline or another appropriate measure.</w:t>
      </w:r>
    </w:p>
    <w:p w14:paraId="1571F620"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7CA2E102" w14:textId="77777777" w:rsidR="00613B11" w:rsidRDefault="00613B11" w:rsidP="001E7EF1">
      <w:pPr>
        <w:pStyle w:val="NormalWeb"/>
        <w:spacing w:before="0" w:beforeAutospacing="0" w:after="0" w:afterAutospacing="0"/>
        <w:jc w:val="both"/>
        <w:rPr>
          <w:rFonts w:ascii="Courier New" w:hAnsi="Courier New" w:cs="Courier New"/>
          <w:color w:val="0D0D0D" w:themeColor="text1" w:themeTint="F2"/>
        </w:rPr>
      </w:pPr>
    </w:p>
    <w:p w14:paraId="646F1412" w14:textId="23B64878" w:rsidR="00613B11" w:rsidRDefault="00613B11" w:rsidP="001E7EF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In 2024 </w:t>
      </w:r>
      <w:r w:rsidR="00CD0D25">
        <w:rPr>
          <w:rFonts w:ascii="Courier New" w:hAnsi="Courier New" w:cs="Courier New"/>
          <w:color w:val="0D0D0D" w:themeColor="text1" w:themeTint="F2"/>
        </w:rPr>
        <w:t>the</w:t>
      </w:r>
      <w:r>
        <w:rPr>
          <w:rFonts w:ascii="Courier New" w:hAnsi="Courier New" w:cs="Courier New"/>
          <w:color w:val="0D0D0D" w:themeColor="text1" w:themeTint="F2"/>
        </w:rPr>
        <w:t xml:space="preserve"> listed </w:t>
      </w:r>
      <w:r w:rsidR="00CD0D25">
        <w:rPr>
          <w:rFonts w:ascii="Courier New" w:hAnsi="Courier New" w:cs="Courier New"/>
          <w:color w:val="0D0D0D" w:themeColor="text1" w:themeTint="F2"/>
        </w:rPr>
        <w:t>C</w:t>
      </w:r>
      <w:r>
        <w:rPr>
          <w:rFonts w:ascii="Courier New" w:hAnsi="Courier New" w:cs="Courier New"/>
          <w:color w:val="0D0D0D" w:themeColor="text1" w:themeTint="F2"/>
        </w:rPr>
        <w:t>ompliments / Complaints were received by our department.</w:t>
      </w:r>
    </w:p>
    <w:p w14:paraId="0E18AC34"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3BB01637" w14:textId="77777777" w:rsidR="00613B11" w:rsidRDefault="00613B11" w:rsidP="001E7EF1">
      <w:pPr>
        <w:pStyle w:val="NormalWeb"/>
        <w:spacing w:before="0" w:beforeAutospacing="0" w:after="0" w:afterAutospacing="0"/>
        <w:jc w:val="both"/>
        <w:rPr>
          <w:rFonts w:ascii="Courier New" w:hAnsi="Courier New" w:cs="Courier New"/>
          <w:color w:val="0D0D0D" w:themeColor="text1" w:themeTint="F2"/>
        </w:rPr>
      </w:pPr>
    </w:p>
    <w:p w14:paraId="58354830" w14:textId="3FC90A82" w:rsidR="00613B11" w:rsidRDefault="003D6AD5" w:rsidP="001E7EF1">
      <w:pPr>
        <w:pStyle w:val="NormalWeb"/>
        <w:spacing w:before="0" w:beforeAutospacing="0" w:after="0" w:afterAutospacing="0"/>
        <w:jc w:val="both"/>
        <w:rPr>
          <w:rFonts w:ascii="Courier New" w:hAnsi="Courier New" w:cs="Courier New"/>
          <w:color w:val="0D0D0D" w:themeColor="text1" w:themeTint="F2"/>
        </w:rPr>
      </w:pPr>
      <w:r w:rsidRPr="003D6AD5">
        <w:rPr>
          <w:noProof/>
        </w:rPr>
        <w:drawing>
          <wp:inline distT="0" distB="0" distL="0" distR="0" wp14:anchorId="4F4A8A68" wp14:editId="2E39180E">
            <wp:extent cx="7096125" cy="1124465"/>
            <wp:effectExtent l="0" t="0" r="0" b="0"/>
            <wp:docPr id="1751990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6544" cy="1129285"/>
                    </a:xfrm>
                    <a:prstGeom prst="rect">
                      <a:avLst/>
                    </a:prstGeom>
                    <a:noFill/>
                    <a:ln>
                      <a:noFill/>
                    </a:ln>
                  </pic:spPr>
                </pic:pic>
              </a:graphicData>
            </a:graphic>
          </wp:inline>
        </w:drawing>
      </w:r>
    </w:p>
    <w:p w14:paraId="1B2B1C56"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4F16FDAB" w14:textId="5D1C7462"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Above are the numbers of what was received and the outcome by one of four designated categories.</w:t>
      </w:r>
    </w:p>
    <w:p w14:paraId="01425CB3"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7737BB95"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7723CD55"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2EC50B84" w14:textId="4502BC66"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r w:rsidRPr="00CD0D25">
        <w:rPr>
          <w:noProof/>
        </w:rPr>
        <w:drawing>
          <wp:inline distT="0" distB="0" distL="0" distR="0" wp14:anchorId="1849085F" wp14:editId="5EF651D4">
            <wp:extent cx="7156579" cy="1087120"/>
            <wp:effectExtent l="0" t="0" r="6350" b="0"/>
            <wp:docPr id="419860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03870" cy="1109494"/>
                    </a:xfrm>
                    <a:prstGeom prst="rect">
                      <a:avLst/>
                    </a:prstGeom>
                    <a:noFill/>
                    <a:ln>
                      <a:noFill/>
                    </a:ln>
                  </pic:spPr>
                </pic:pic>
              </a:graphicData>
            </a:graphic>
          </wp:inline>
        </w:drawing>
      </w:r>
    </w:p>
    <w:p w14:paraId="5725530A"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79E99611"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49CEB2BE" w14:textId="5279E83C" w:rsidR="005E1849" w:rsidRDefault="00CD0D25" w:rsidP="001E7EF1">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Of the four outcome designated categories, </w:t>
      </w:r>
      <w:r w:rsidR="00A259C0">
        <w:rPr>
          <w:rFonts w:ascii="Courier New" w:hAnsi="Courier New" w:cs="Courier New"/>
          <w:color w:val="0D0D0D" w:themeColor="text1" w:themeTint="F2"/>
        </w:rPr>
        <w:t>the above</w:t>
      </w:r>
      <w:r>
        <w:rPr>
          <w:rFonts w:ascii="Courier New" w:hAnsi="Courier New" w:cs="Courier New"/>
          <w:color w:val="0D0D0D" w:themeColor="text1" w:themeTint="F2"/>
        </w:rPr>
        <w:t xml:space="preserve"> shows the outcome of each complaint.</w:t>
      </w:r>
    </w:p>
    <w:p w14:paraId="011F1F74" w14:textId="77777777" w:rsidR="00347D64" w:rsidRDefault="00347D64" w:rsidP="001E7EF1">
      <w:pPr>
        <w:pStyle w:val="NormalWeb"/>
        <w:spacing w:before="0" w:beforeAutospacing="0" w:after="0" w:afterAutospacing="0"/>
        <w:jc w:val="both"/>
        <w:rPr>
          <w:rFonts w:ascii="Courier New" w:hAnsi="Courier New" w:cs="Courier New"/>
          <w:color w:val="0D0D0D" w:themeColor="text1" w:themeTint="F2"/>
        </w:rPr>
      </w:pPr>
    </w:p>
    <w:p w14:paraId="733DF673" w14:textId="77777777" w:rsidR="00CD0D25" w:rsidRDefault="00CD0D25" w:rsidP="001E7EF1">
      <w:pPr>
        <w:pStyle w:val="NormalWeb"/>
        <w:spacing w:before="0" w:beforeAutospacing="0" w:after="0" w:afterAutospacing="0"/>
        <w:jc w:val="both"/>
        <w:rPr>
          <w:rFonts w:ascii="Courier New" w:hAnsi="Courier New" w:cs="Courier New"/>
          <w:color w:val="0D0D0D" w:themeColor="text1" w:themeTint="F2"/>
        </w:rPr>
      </w:pPr>
    </w:p>
    <w:p w14:paraId="66498ADF" w14:textId="77777777" w:rsidR="00A259C0" w:rsidRDefault="00A259C0" w:rsidP="001E7EF1">
      <w:pPr>
        <w:pStyle w:val="NormalWeb"/>
        <w:spacing w:before="0" w:beforeAutospacing="0" w:after="0" w:afterAutospacing="0"/>
        <w:jc w:val="both"/>
        <w:rPr>
          <w:rFonts w:ascii="Courier New" w:hAnsi="Courier New" w:cs="Courier New"/>
          <w:color w:val="0D0D0D" w:themeColor="text1" w:themeTint="F2"/>
        </w:rPr>
      </w:pPr>
    </w:p>
    <w:p w14:paraId="6BA4D47E" w14:textId="77777777" w:rsidR="00A259C0" w:rsidRDefault="00A259C0" w:rsidP="001E7EF1">
      <w:pPr>
        <w:pStyle w:val="NormalWeb"/>
        <w:spacing w:before="0" w:beforeAutospacing="0" w:after="0" w:afterAutospacing="0"/>
        <w:jc w:val="both"/>
        <w:rPr>
          <w:rFonts w:ascii="Courier New" w:hAnsi="Courier New" w:cs="Courier New"/>
          <w:color w:val="0D0D0D" w:themeColor="text1" w:themeTint="F2"/>
        </w:rPr>
      </w:pPr>
    </w:p>
    <w:p w14:paraId="0EAEC117" w14:textId="77777777" w:rsidR="00A259C0" w:rsidRDefault="00A259C0" w:rsidP="001E7EF1">
      <w:pPr>
        <w:pStyle w:val="NormalWeb"/>
        <w:spacing w:before="0" w:beforeAutospacing="0" w:after="0" w:afterAutospacing="0"/>
        <w:jc w:val="both"/>
        <w:rPr>
          <w:rFonts w:ascii="Courier New" w:hAnsi="Courier New" w:cs="Courier New"/>
          <w:color w:val="0D0D0D" w:themeColor="text1" w:themeTint="F2"/>
        </w:rPr>
      </w:pPr>
    </w:p>
    <w:p w14:paraId="60E44F6B" w14:textId="77777777" w:rsidR="00A259C0" w:rsidRDefault="00A259C0" w:rsidP="001E7EF1">
      <w:pPr>
        <w:pStyle w:val="NormalWeb"/>
        <w:spacing w:before="0" w:beforeAutospacing="0" w:after="0" w:afterAutospacing="0"/>
        <w:jc w:val="both"/>
        <w:rPr>
          <w:rFonts w:ascii="Courier New" w:hAnsi="Courier New" w:cs="Courier New"/>
          <w:color w:val="0D0D0D" w:themeColor="text1" w:themeTint="F2"/>
        </w:rPr>
      </w:pPr>
    </w:p>
    <w:p w14:paraId="54846DB9" w14:textId="77777777" w:rsidR="00A259C0" w:rsidRDefault="00A259C0" w:rsidP="001E7EF1">
      <w:pPr>
        <w:pStyle w:val="NormalWeb"/>
        <w:spacing w:before="0" w:beforeAutospacing="0" w:after="0" w:afterAutospacing="0"/>
        <w:jc w:val="both"/>
        <w:rPr>
          <w:rFonts w:ascii="Courier New" w:hAnsi="Courier New" w:cs="Courier New"/>
          <w:color w:val="0D0D0D" w:themeColor="text1" w:themeTint="F2"/>
        </w:rPr>
      </w:pPr>
    </w:p>
    <w:p w14:paraId="2F81E32A" w14:textId="77777777" w:rsidR="00C07C94" w:rsidRDefault="00C07C94" w:rsidP="00CD0D25">
      <w:pPr>
        <w:pStyle w:val="NormalWeb"/>
        <w:spacing w:before="0" w:beforeAutospacing="0" w:after="0" w:afterAutospacing="0"/>
        <w:jc w:val="center"/>
        <w:rPr>
          <w:rFonts w:ascii="Courier New" w:hAnsi="Courier New" w:cs="Courier New"/>
          <w:b/>
          <w:bCs/>
          <w:color w:val="0D0D0D" w:themeColor="text1" w:themeTint="F2"/>
        </w:rPr>
      </w:pPr>
    </w:p>
    <w:p w14:paraId="56BF00A2" w14:textId="77777777" w:rsidR="00C07C94" w:rsidRDefault="00C07C94" w:rsidP="00CD0D25">
      <w:pPr>
        <w:pStyle w:val="NormalWeb"/>
        <w:spacing w:before="0" w:beforeAutospacing="0" w:after="0" w:afterAutospacing="0"/>
        <w:jc w:val="center"/>
        <w:rPr>
          <w:rFonts w:ascii="Courier New" w:hAnsi="Courier New" w:cs="Courier New"/>
          <w:b/>
          <w:bCs/>
          <w:color w:val="0D0D0D" w:themeColor="text1" w:themeTint="F2"/>
        </w:rPr>
      </w:pPr>
    </w:p>
    <w:p w14:paraId="16935F05" w14:textId="24F499DA" w:rsidR="00CD0D25" w:rsidRPr="00CD0D25" w:rsidRDefault="00CD0D25" w:rsidP="00CD0D25">
      <w:pPr>
        <w:pStyle w:val="NormalWeb"/>
        <w:spacing w:before="0" w:beforeAutospacing="0" w:after="0" w:afterAutospacing="0"/>
        <w:jc w:val="center"/>
        <w:rPr>
          <w:rFonts w:ascii="Courier New" w:hAnsi="Courier New" w:cs="Courier New"/>
          <w:b/>
          <w:bCs/>
          <w:color w:val="0D0D0D" w:themeColor="text1" w:themeTint="F2"/>
        </w:rPr>
      </w:pPr>
      <w:r w:rsidRPr="00CD0D25">
        <w:rPr>
          <w:rFonts w:ascii="Courier New" w:hAnsi="Courier New" w:cs="Courier New"/>
          <w:b/>
          <w:bCs/>
          <w:color w:val="0D0D0D" w:themeColor="text1" w:themeTint="F2"/>
        </w:rPr>
        <w:lastRenderedPageBreak/>
        <w:t>RESPONSE TO RESISTANCE</w:t>
      </w:r>
    </w:p>
    <w:p w14:paraId="5638067E" w14:textId="77777777" w:rsidR="00CD0D25" w:rsidRDefault="00CD0D25" w:rsidP="00CD0D25">
      <w:pPr>
        <w:pStyle w:val="NormalWeb"/>
        <w:spacing w:before="0" w:beforeAutospacing="0" w:after="0" w:afterAutospacing="0"/>
        <w:jc w:val="center"/>
        <w:rPr>
          <w:rFonts w:ascii="Courier New" w:hAnsi="Courier New" w:cs="Courier New"/>
          <w:color w:val="0D0D0D" w:themeColor="text1" w:themeTint="F2"/>
        </w:rPr>
      </w:pPr>
    </w:p>
    <w:p w14:paraId="3342846F" w14:textId="47A6240D" w:rsidR="00CD0D25" w:rsidRDefault="00CD0D25" w:rsidP="00CD0D25">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A response to resistance is an incident in which a police officer uses force during an interaction. These interactions require an officer to exhibit a sense of prudent judgement from acquired training and experience, skill and application ability for any level of force. The officers know it is imperative that they can only use the required level of force during an interaction in accordance with policy and ensure a safe accomplishment of the police objective. All Response to Resistance encounters are reviewed by not only a patrol supervisor but also the individual assigned to the Professional Standards Division. </w:t>
      </w:r>
    </w:p>
    <w:p w14:paraId="523C86D0" w14:textId="7BA00B8A" w:rsidR="001E7EF1" w:rsidRDefault="001E7EF1" w:rsidP="001E7EF1">
      <w:pPr>
        <w:pStyle w:val="NormalWeb"/>
        <w:spacing w:before="0" w:beforeAutospacing="0" w:after="0" w:afterAutospacing="0"/>
        <w:jc w:val="both"/>
        <w:rPr>
          <w:rFonts w:ascii="Courier New" w:hAnsi="Courier New" w:cs="Courier New"/>
          <w:color w:val="0D0D0D" w:themeColor="text1" w:themeTint="F2"/>
        </w:rPr>
      </w:pPr>
    </w:p>
    <w:p w14:paraId="680D2344" w14:textId="13228F4A" w:rsidR="00CD0D25" w:rsidRPr="008A3F99" w:rsidRDefault="000E44DA" w:rsidP="001E7EF1">
      <w:pPr>
        <w:pStyle w:val="NormalWeb"/>
        <w:spacing w:before="0" w:beforeAutospacing="0" w:after="0" w:afterAutospacing="0"/>
        <w:jc w:val="both"/>
        <w:rPr>
          <w:rFonts w:ascii="Courier New" w:hAnsi="Courier New" w:cs="Courier New"/>
          <w:b/>
          <w:bCs/>
          <w:color w:val="0D0D0D" w:themeColor="text1" w:themeTint="F2"/>
          <w:sz w:val="28"/>
          <w:szCs w:val="28"/>
        </w:rPr>
      </w:pPr>
      <w:r w:rsidRPr="008A3F99">
        <w:rPr>
          <w:rFonts w:ascii="Courier New" w:hAnsi="Courier New" w:cs="Courier New"/>
          <w:b/>
          <w:bCs/>
          <w:color w:val="0D0D0D" w:themeColor="text1" w:themeTint="F2"/>
          <w:sz w:val="28"/>
          <w:szCs w:val="28"/>
        </w:rPr>
        <w:t xml:space="preserve">In 2024 </w:t>
      </w:r>
      <w:r w:rsidR="00B24D26" w:rsidRPr="008A3F99">
        <w:rPr>
          <w:rFonts w:ascii="Courier New" w:hAnsi="Courier New" w:cs="Courier New"/>
          <w:b/>
          <w:bCs/>
          <w:color w:val="0D0D0D" w:themeColor="text1" w:themeTint="F2"/>
          <w:sz w:val="28"/>
          <w:szCs w:val="28"/>
        </w:rPr>
        <w:t>our department</w:t>
      </w:r>
      <w:r w:rsidRPr="008A3F99">
        <w:rPr>
          <w:rFonts w:ascii="Courier New" w:hAnsi="Courier New" w:cs="Courier New"/>
          <w:b/>
          <w:bCs/>
          <w:color w:val="0D0D0D" w:themeColor="text1" w:themeTint="F2"/>
          <w:sz w:val="28"/>
          <w:szCs w:val="28"/>
        </w:rPr>
        <w:t xml:space="preserve"> had in excess of 28,476 interactions with the public.</w:t>
      </w:r>
    </w:p>
    <w:p w14:paraId="4358BC92" w14:textId="77777777" w:rsidR="000E44DA" w:rsidRDefault="000E44DA" w:rsidP="001E7EF1">
      <w:pPr>
        <w:pStyle w:val="NormalWeb"/>
        <w:spacing w:before="0" w:beforeAutospacing="0" w:after="0" w:afterAutospacing="0"/>
        <w:jc w:val="both"/>
        <w:rPr>
          <w:rFonts w:ascii="Courier New" w:hAnsi="Courier New" w:cs="Courier New"/>
          <w:color w:val="0D0D0D" w:themeColor="text1" w:themeTint="F2"/>
        </w:rPr>
      </w:pPr>
    </w:p>
    <w:p w14:paraId="468C2FA7" w14:textId="47B5D404" w:rsidR="000E44DA" w:rsidRDefault="000E44DA" w:rsidP="001E7EF1">
      <w:pPr>
        <w:pStyle w:val="NormalWeb"/>
        <w:spacing w:before="0" w:beforeAutospacing="0" w:after="0" w:afterAutospacing="0"/>
        <w:jc w:val="both"/>
        <w:rPr>
          <w:rFonts w:ascii="Courier New" w:hAnsi="Courier New" w:cs="Courier New"/>
          <w:color w:val="0D0D0D" w:themeColor="text1" w:themeTint="F2"/>
        </w:rPr>
      </w:pPr>
      <w:r w:rsidRPr="000E44DA">
        <w:rPr>
          <w:noProof/>
        </w:rPr>
        <w:drawing>
          <wp:inline distT="0" distB="0" distL="0" distR="0" wp14:anchorId="7B2DB4DE" wp14:editId="52D1D928">
            <wp:extent cx="7055485" cy="457200"/>
            <wp:effectExtent l="0" t="0" r="0" b="0"/>
            <wp:docPr id="593366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0191" cy="461393"/>
                    </a:xfrm>
                    <a:prstGeom prst="rect">
                      <a:avLst/>
                    </a:prstGeom>
                    <a:noFill/>
                    <a:ln>
                      <a:noFill/>
                    </a:ln>
                  </pic:spPr>
                </pic:pic>
              </a:graphicData>
            </a:graphic>
          </wp:inline>
        </w:drawing>
      </w:r>
    </w:p>
    <w:p w14:paraId="48353CFF" w14:textId="77777777" w:rsidR="00B24D26" w:rsidRDefault="00B24D26" w:rsidP="001E7EF1">
      <w:pPr>
        <w:pStyle w:val="NormalWeb"/>
        <w:spacing w:before="0" w:beforeAutospacing="0" w:after="0" w:afterAutospacing="0"/>
        <w:jc w:val="both"/>
        <w:rPr>
          <w:rFonts w:ascii="Courier New" w:hAnsi="Courier New" w:cs="Courier New"/>
          <w:color w:val="0D0D0D" w:themeColor="text1" w:themeTint="F2"/>
        </w:rPr>
      </w:pPr>
    </w:p>
    <w:p w14:paraId="53101268" w14:textId="77777777" w:rsidR="00B24D26" w:rsidRPr="00004048" w:rsidRDefault="00B24D26" w:rsidP="001E7EF1">
      <w:pPr>
        <w:pStyle w:val="NormalWeb"/>
        <w:spacing w:before="0" w:beforeAutospacing="0" w:after="0" w:afterAutospacing="0"/>
        <w:jc w:val="both"/>
        <w:rPr>
          <w:rFonts w:ascii="Courier New" w:hAnsi="Courier New" w:cs="Courier New"/>
          <w:vanish/>
          <w:color w:val="0D0D0D" w:themeColor="text1" w:themeTint="F2"/>
          <w:specVanish/>
        </w:rPr>
      </w:pPr>
    </w:p>
    <w:p w14:paraId="44552EEF" w14:textId="2AAE1453" w:rsidR="001468C9" w:rsidRDefault="001468C9" w:rsidP="001468C9">
      <w:pPr>
        <w:pStyle w:val="NormalWeb"/>
        <w:spacing w:before="0" w:beforeAutospacing="0" w:after="0" w:afterAutospacing="0"/>
        <w:rPr>
          <w:rFonts w:ascii="Courier New" w:hAnsi="Courier New" w:cs="Courier New"/>
          <w:color w:val="0D0D0D" w:themeColor="text1" w:themeTint="F2"/>
        </w:rPr>
      </w:pPr>
    </w:p>
    <w:p w14:paraId="5272B9C8" w14:textId="21D14C90" w:rsidR="0033260F" w:rsidRPr="00B24D26" w:rsidRDefault="00B24D26" w:rsidP="00B24D26">
      <w:pPr>
        <w:pStyle w:val="NormalWeb"/>
        <w:spacing w:before="0" w:beforeAutospacing="0" w:after="0" w:afterAutospacing="0"/>
        <w:jc w:val="center"/>
        <w:rPr>
          <w:rFonts w:ascii="Courier New" w:hAnsi="Courier New" w:cs="Courier New"/>
          <w:b/>
          <w:bCs/>
          <w:color w:val="0D0D0D" w:themeColor="text1" w:themeTint="F2"/>
        </w:rPr>
      </w:pPr>
      <w:r w:rsidRPr="00B24D26">
        <w:rPr>
          <w:rFonts w:ascii="Courier New" w:hAnsi="Courier New" w:cs="Courier New"/>
          <w:b/>
          <w:bCs/>
          <w:color w:val="0D0D0D" w:themeColor="text1" w:themeTint="F2"/>
        </w:rPr>
        <w:t>ACCIDENTS / INJURIES</w:t>
      </w:r>
    </w:p>
    <w:p w14:paraId="59030FB8" w14:textId="77777777" w:rsidR="00B24D26" w:rsidRDefault="00B24D26" w:rsidP="0033260F">
      <w:pPr>
        <w:pStyle w:val="NormalWeb"/>
        <w:spacing w:before="0" w:beforeAutospacing="0" w:after="0" w:afterAutospacing="0"/>
        <w:rPr>
          <w:rFonts w:ascii="Courier New" w:hAnsi="Courier New" w:cs="Courier New"/>
          <w:color w:val="0D0D0D" w:themeColor="text1" w:themeTint="F2"/>
        </w:rPr>
      </w:pPr>
    </w:p>
    <w:p w14:paraId="508E8047" w14:textId="77777777" w:rsidR="00B24D26" w:rsidRDefault="00B24D26" w:rsidP="0033260F">
      <w:pPr>
        <w:pStyle w:val="NormalWeb"/>
        <w:spacing w:before="0" w:beforeAutospacing="0" w:after="0" w:afterAutospacing="0"/>
        <w:rPr>
          <w:rFonts w:ascii="Courier New" w:hAnsi="Courier New" w:cs="Courier New"/>
          <w:color w:val="0D0D0D" w:themeColor="text1" w:themeTint="F2"/>
        </w:rPr>
      </w:pPr>
    </w:p>
    <w:p w14:paraId="11687D09" w14:textId="1A4FC7E3" w:rsidR="000F2C78" w:rsidRDefault="00B24D26" w:rsidP="002C04E0">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There are a variety of accidents that can occur in our work environment. Whether it is a personnel injury, vehicle accident, or injury while at work. Below is a summary analysis </w:t>
      </w:r>
      <w:r w:rsidR="007E4A73">
        <w:rPr>
          <w:rFonts w:ascii="Courier New" w:hAnsi="Courier New" w:cs="Courier New"/>
          <w:color w:val="0D0D0D" w:themeColor="text1" w:themeTint="F2"/>
        </w:rPr>
        <w:t>of</w:t>
      </w:r>
      <w:r>
        <w:rPr>
          <w:rFonts w:ascii="Courier New" w:hAnsi="Courier New" w:cs="Courier New"/>
          <w:color w:val="0D0D0D" w:themeColor="text1" w:themeTint="F2"/>
        </w:rPr>
        <w:t xml:space="preserve"> injuries and accidents at the police department for 2024.</w:t>
      </w:r>
    </w:p>
    <w:p w14:paraId="5E79B6A4" w14:textId="77777777" w:rsidR="00B24D26" w:rsidRDefault="00B24D26" w:rsidP="00B24D26">
      <w:pPr>
        <w:pStyle w:val="NormalWeb"/>
        <w:spacing w:before="0" w:beforeAutospacing="0" w:after="0" w:afterAutospacing="0"/>
        <w:rPr>
          <w:rFonts w:ascii="Courier New" w:hAnsi="Courier New" w:cs="Courier New"/>
          <w:color w:val="0D0D0D" w:themeColor="text1" w:themeTint="F2"/>
        </w:rPr>
      </w:pPr>
    </w:p>
    <w:p w14:paraId="73C4937E" w14:textId="4305A111" w:rsidR="007E4A73" w:rsidRDefault="007E4A73" w:rsidP="007E4A73">
      <w:pPr>
        <w:pStyle w:val="NormalWeb"/>
        <w:spacing w:before="0" w:beforeAutospacing="0" w:after="0" w:afterAutospacing="0"/>
        <w:jc w:val="center"/>
        <w:rPr>
          <w:rFonts w:ascii="Courier New" w:hAnsi="Courier New" w:cs="Courier New"/>
          <w:color w:val="0D0D0D" w:themeColor="text1" w:themeTint="F2"/>
        </w:rPr>
      </w:pPr>
    </w:p>
    <w:p w14:paraId="5C2FB2BE" w14:textId="77777777" w:rsidR="00B24D26" w:rsidRDefault="00B24D26" w:rsidP="00B24D26">
      <w:pPr>
        <w:pStyle w:val="NormalWeb"/>
        <w:spacing w:before="0" w:beforeAutospacing="0" w:after="0" w:afterAutospacing="0"/>
        <w:rPr>
          <w:rFonts w:ascii="Courier New" w:hAnsi="Courier New" w:cs="Courier New"/>
          <w:color w:val="0D0D0D" w:themeColor="text1" w:themeTint="F2"/>
        </w:rPr>
      </w:pPr>
    </w:p>
    <w:tbl>
      <w:tblPr>
        <w:tblStyle w:val="TableGrid"/>
        <w:tblW w:w="0" w:type="auto"/>
        <w:tblLook w:val="04A0" w:firstRow="1" w:lastRow="0" w:firstColumn="1" w:lastColumn="0" w:noHBand="0" w:noVBand="1"/>
      </w:tblPr>
      <w:tblGrid>
        <w:gridCol w:w="1892"/>
        <w:gridCol w:w="2906"/>
        <w:gridCol w:w="2110"/>
        <w:gridCol w:w="1931"/>
        <w:gridCol w:w="1951"/>
      </w:tblGrid>
      <w:tr w:rsidR="00FF727C" w:rsidRPr="00FF727C" w14:paraId="16D513AD" w14:textId="77777777" w:rsidTr="00FF727C">
        <w:trPr>
          <w:trHeight w:val="300"/>
        </w:trPr>
        <w:tc>
          <w:tcPr>
            <w:tcW w:w="1900" w:type="dxa"/>
            <w:noWrap/>
            <w:hideMark/>
          </w:tcPr>
          <w:p w14:paraId="2296CBA6" w14:textId="77777777" w:rsidR="00FF727C" w:rsidRPr="00FF727C" w:rsidRDefault="00FF727C" w:rsidP="00FF727C">
            <w:pPr>
              <w:pStyle w:val="NormalWeb"/>
              <w:jc w:val="center"/>
              <w:rPr>
                <w:rFonts w:ascii="Courier New" w:hAnsi="Courier New" w:cs="Courier New"/>
                <w:color w:val="0D0D0D" w:themeColor="text1" w:themeTint="F2"/>
              </w:rPr>
            </w:pPr>
          </w:p>
        </w:tc>
        <w:tc>
          <w:tcPr>
            <w:tcW w:w="2920" w:type="dxa"/>
            <w:noWrap/>
            <w:hideMark/>
          </w:tcPr>
          <w:p w14:paraId="0E0F70AE"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Amount</w:t>
            </w:r>
          </w:p>
        </w:tc>
        <w:tc>
          <w:tcPr>
            <w:tcW w:w="2120" w:type="dxa"/>
            <w:noWrap/>
            <w:hideMark/>
          </w:tcPr>
          <w:p w14:paraId="016280BB"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  who missed hours</w:t>
            </w:r>
          </w:p>
        </w:tc>
        <w:tc>
          <w:tcPr>
            <w:tcW w:w="1940" w:type="dxa"/>
            <w:noWrap/>
            <w:hideMark/>
          </w:tcPr>
          <w:p w14:paraId="3AF13E48"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total hours missed</w:t>
            </w:r>
          </w:p>
        </w:tc>
        <w:tc>
          <w:tcPr>
            <w:tcW w:w="1960" w:type="dxa"/>
            <w:noWrap/>
            <w:hideMark/>
          </w:tcPr>
          <w:p w14:paraId="53EF1A69"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total cost for repairs</w:t>
            </w:r>
          </w:p>
        </w:tc>
      </w:tr>
      <w:tr w:rsidR="00FF727C" w:rsidRPr="00FF727C" w14:paraId="73AEA7F3" w14:textId="77777777" w:rsidTr="00FF727C">
        <w:trPr>
          <w:trHeight w:val="300"/>
        </w:trPr>
        <w:tc>
          <w:tcPr>
            <w:tcW w:w="1900" w:type="dxa"/>
            <w:noWrap/>
            <w:hideMark/>
          </w:tcPr>
          <w:p w14:paraId="07608C0C"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Injuries on Duty</w:t>
            </w:r>
          </w:p>
        </w:tc>
        <w:tc>
          <w:tcPr>
            <w:tcW w:w="2920" w:type="dxa"/>
            <w:noWrap/>
            <w:hideMark/>
          </w:tcPr>
          <w:p w14:paraId="1DE964AE"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10</w:t>
            </w:r>
          </w:p>
        </w:tc>
        <w:tc>
          <w:tcPr>
            <w:tcW w:w="2120" w:type="dxa"/>
            <w:noWrap/>
            <w:hideMark/>
          </w:tcPr>
          <w:p w14:paraId="1DC82328"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6</w:t>
            </w:r>
          </w:p>
        </w:tc>
        <w:tc>
          <w:tcPr>
            <w:tcW w:w="1940" w:type="dxa"/>
            <w:noWrap/>
            <w:hideMark/>
          </w:tcPr>
          <w:p w14:paraId="21F974FF"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281 (4 employees)</w:t>
            </w:r>
          </w:p>
        </w:tc>
        <w:tc>
          <w:tcPr>
            <w:tcW w:w="1960" w:type="dxa"/>
            <w:noWrap/>
            <w:hideMark/>
          </w:tcPr>
          <w:p w14:paraId="7A0A2EB4" w14:textId="77777777" w:rsidR="00FF727C" w:rsidRPr="00FF727C" w:rsidRDefault="00FF727C" w:rsidP="00FF727C">
            <w:pPr>
              <w:pStyle w:val="NormalWeb"/>
              <w:rPr>
                <w:rFonts w:ascii="Courier New" w:hAnsi="Courier New" w:cs="Courier New"/>
                <w:color w:val="0D0D0D" w:themeColor="text1" w:themeTint="F2"/>
              </w:rPr>
            </w:pPr>
            <w:proofErr w:type="spellStart"/>
            <w:r w:rsidRPr="00FF727C">
              <w:rPr>
                <w:rFonts w:ascii="Courier New" w:hAnsi="Courier New" w:cs="Courier New"/>
                <w:color w:val="0D0D0D" w:themeColor="text1" w:themeTint="F2"/>
              </w:rPr>
              <w:t>na</w:t>
            </w:r>
            <w:proofErr w:type="spellEnd"/>
          </w:p>
        </w:tc>
      </w:tr>
      <w:tr w:rsidR="00FF727C" w:rsidRPr="00FF727C" w14:paraId="0548389D" w14:textId="77777777" w:rsidTr="00FF727C">
        <w:trPr>
          <w:trHeight w:val="300"/>
        </w:trPr>
        <w:tc>
          <w:tcPr>
            <w:tcW w:w="1900" w:type="dxa"/>
            <w:noWrap/>
            <w:hideMark/>
          </w:tcPr>
          <w:p w14:paraId="0E6DF929"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Vehicle Crashes</w:t>
            </w:r>
          </w:p>
        </w:tc>
        <w:tc>
          <w:tcPr>
            <w:tcW w:w="2920" w:type="dxa"/>
            <w:noWrap/>
            <w:hideMark/>
          </w:tcPr>
          <w:p w14:paraId="2BFC5251"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4</w:t>
            </w:r>
          </w:p>
        </w:tc>
        <w:tc>
          <w:tcPr>
            <w:tcW w:w="2120" w:type="dxa"/>
            <w:noWrap/>
            <w:hideMark/>
          </w:tcPr>
          <w:p w14:paraId="09EEBEA7"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0</w:t>
            </w:r>
          </w:p>
        </w:tc>
        <w:tc>
          <w:tcPr>
            <w:tcW w:w="1940" w:type="dxa"/>
            <w:noWrap/>
            <w:hideMark/>
          </w:tcPr>
          <w:p w14:paraId="2714BC40"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0</w:t>
            </w:r>
          </w:p>
        </w:tc>
        <w:tc>
          <w:tcPr>
            <w:tcW w:w="1960" w:type="dxa"/>
            <w:noWrap/>
            <w:hideMark/>
          </w:tcPr>
          <w:p w14:paraId="6186A3D6" w14:textId="77777777" w:rsidR="00FF727C" w:rsidRPr="00FF727C" w:rsidRDefault="00FF727C" w:rsidP="00FF727C">
            <w:pPr>
              <w:pStyle w:val="NormalWeb"/>
              <w:rPr>
                <w:rFonts w:ascii="Courier New" w:hAnsi="Courier New" w:cs="Courier New"/>
                <w:color w:val="0D0D0D" w:themeColor="text1" w:themeTint="F2"/>
              </w:rPr>
            </w:pPr>
            <w:r w:rsidRPr="00FF727C">
              <w:rPr>
                <w:rFonts w:ascii="Courier New" w:hAnsi="Courier New" w:cs="Courier New"/>
                <w:color w:val="0D0D0D" w:themeColor="text1" w:themeTint="F2"/>
              </w:rPr>
              <w:t>23,832.82</w:t>
            </w:r>
          </w:p>
        </w:tc>
      </w:tr>
    </w:tbl>
    <w:p w14:paraId="19FB524A" w14:textId="4BD08717" w:rsidR="000F2C78" w:rsidRDefault="000F2C78" w:rsidP="000F2C78">
      <w:pPr>
        <w:pStyle w:val="NormalWeb"/>
        <w:spacing w:before="0" w:beforeAutospacing="0" w:after="0" w:afterAutospacing="0"/>
        <w:jc w:val="center"/>
        <w:rPr>
          <w:rFonts w:ascii="Courier New" w:hAnsi="Courier New" w:cs="Courier New"/>
          <w:color w:val="0D0D0D" w:themeColor="text1" w:themeTint="F2"/>
        </w:rPr>
      </w:pPr>
    </w:p>
    <w:p w14:paraId="1717F6DD" w14:textId="77777777" w:rsidR="007E4A73" w:rsidRDefault="007E4A73" w:rsidP="000F2C78">
      <w:pPr>
        <w:pStyle w:val="NormalWeb"/>
        <w:spacing w:before="0" w:beforeAutospacing="0" w:after="0" w:afterAutospacing="0"/>
        <w:jc w:val="center"/>
        <w:rPr>
          <w:rFonts w:ascii="Courier New" w:hAnsi="Courier New" w:cs="Courier New"/>
          <w:color w:val="0D0D0D" w:themeColor="text1" w:themeTint="F2"/>
        </w:rPr>
      </w:pPr>
    </w:p>
    <w:p w14:paraId="25D58B68" w14:textId="77777777" w:rsidR="007E4A73" w:rsidRPr="00347D64" w:rsidRDefault="007E4A73" w:rsidP="000F2C78">
      <w:pPr>
        <w:pStyle w:val="NormalWeb"/>
        <w:spacing w:before="0" w:beforeAutospacing="0" w:after="0" w:afterAutospacing="0"/>
        <w:jc w:val="center"/>
        <w:rPr>
          <w:rFonts w:ascii="Courier New" w:hAnsi="Courier New" w:cs="Courier New"/>
          <w:b/>
          <w:bCs/>
          <w:color w:val="0D0D0D" w:themeColor="text1" w:themeTint="F2"/>
        </w:rPr>
      </w:pPr>
    </w:p>
    <w:p w14:paraId="07583E5E"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1B532124"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43710FC9"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74E24614"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5A22C8BD"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44DB32E6"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33AFBF5B"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363F42DC"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5003577A"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4AACB882"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330592A3"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3DF15ECC" w14:textId="1C7948D3" w:rsidR="007E4A73" w:rsidRDefault="007E4A73" w:rsidP="000F2C78">
      <w:pPr>
        <w:pStyle w:val="NormalWeb"/>
        <w:spacing w:before="0" w:beforeAutospacing="0" w:after="0" w:afterAutospacing="0"/>
        <w:jc w:val="center"/>
        <w:rPr>
          <w:rFonts w:ascii="Courier New" w:hAnsi="Courier New" w:cs="Courier New"/>
          <w:b/>
          <w:bCs/>
          <w:color w:val="0D0D0D" w:themeColor="text1" w:themeTint="F2"/>
        </w:rPr>
      </w:pPr>
      <w:r w:rsidRPr="00347D64">
        <w:rPr>
          <w:rFonts w:ascii="Courier New" w:hAnsi="Courier New" w:cs="Courier New"/>
          <w:b/>
          <w:bCs/>
          <w:color w:val="0D0D0D" w:themeColor="text1" w:themeTint="F2"/>
        </w:rPr>
        <w:lastRenderedPageBreak/>
        <w:t>YEARLY STATISTICAL DATA</w:t>
      </w:r>
    </w:p>
    <w:p w14:paraId="76D92484" w14:textId="77777777" w:rsid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4DC892C8" w14:textId="318DCC87" w:rsidR="00347D64" w:rsidRDefault="00347D64" w:rsidP="00347D64">
      <w:pPr>
        <w:pStyle w:val="NormalWeb"/>
        <w:spacing w:before="0" w:beforeAutospacing="0" w:after="0" w:afterAutospacing="0"/>
        <w:rPr>
          <w:rFonts w:ascii="Courier New" w:hAnsi="Courier New" w:cs="Courier New"/>
          <w:b/>
          <w:bCs/>
          <w:color w:val="0D0D0D" w:themeColor="text1" w:themeTint="F2"/>
        </w:rPr>
      </w:pPr>
      <w:r>
        <w:rPr>
          <w:rFonts w:ascii="Courier New" w:hAnsi="Courier New" w:cs="Courier New"/>
          <w:b/>
          <w:bCs/>
          <w:color w:val="0D0D0D" w:themeColor="text1" w:themeTint="F2"/>
        </w:rPr>
        <w:t>Patrol</w:t>
      </w:r>
    </w:p>
    <w:tbl>
      <w:tblPr>
        <w:tblpPr w:leftFromText="180" w:rightFromText="180" w:vertAnchor="text" w:horzAnchor="margin" w:tblpXSpec="center" w:tblpY="160"/>
        <w:tblW w:w="6967" w:type="dxa"/>
        <w:tblLook w:val="04A0" w:firstRow="1" w:lastRow="0" w:firstColumn="1" w:lastColumn="0" w:noHBand="0" w:noVBand="1"/>
      </w:tblPr>
      <w:tblGrid>
        <w:gridCol w:w="3859"/>
        <w:gridCol w:w="3108"/>
      </w:tblGrid>
      <w:tr w:rsidR="00AC0459" w:rsidRPr="00AC0459" w14:paraId="0CF4A51F" w14:textId="77777777" w:rsidTr="00AC0459">
        <w:trPr>
          <w:trHeight w:val="312"/>
        </w:trPr>
        <w:tc>
          <w:tcPr>
            <w:tcW w:w="3859" w:type="dxa"/>
            <w:tcBorders>
              <w:top w:val="nil"/>
              <w:left w:val="nil"/>
              <w:bottom w:val="nil"/>
              <w:right w:val="nil"/>
            </w:tcBorders>
            <w:shd w:val="clear" w:color="auto" w:fill="auto"/>
            <w:noWrap/>
            <w:vAlign w:val="center"/>
            <w:hideMark/>
          </w:tcPr>
          <w:p w14:paraId="557544EC"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Calls for Service</w:t>
            </w:r>
          </w:p>
        </w:tc>
        <w:tc>
          <w:tcPr>
            <w:tcW w:w="3108" w:type="dxa"/>
            <w:tcBorders>
              <w:top w:val="nil"/>
              <w:left w:val="nil"/>
              <w:bottom w:val="nil"/>
              <w:right w:val="nil"/>
            </w:tcBorders>
            <w:shd w:val="clear" w:color="auto" w:fill="auto"/>
            <w:noWrap/>
            <w:vAlign w:val="center"/>
            <w:hideMark/>
          </w:tcPr>
          <w:p w14:paraId="0EE1F159"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28,476</w:t>
            </w:r>
          </w:p>
        </w:tc>
      </w:tr>
      <w:tr w:rsidR="00AC0459" w:rsidRPr="00AC0459" w14:paraId="2352BC60" w14:textId="77777777" w:rsidTr="00AC0459">
        <w:trPr>
          <w:trHeight w:val="312"/>
        </w:trPr>
        <w:tc>
          <w:tcPr>
            <w:tcW w:w="3859" w:type="dxa"/>
            <w:tcBorders>
              <w:top w:val="nil"/>
              <w:left w:val="nil"/>
              <w:bottom w:val="nil"/>
              <w:right w:val="nil"/>
            </w:tcBorders>
            <w:shd w:val="clear" w:color="auto" w:fill="auto"/>
            <w:noWrap/>
            <w:vAlign w:val="center"/>
            <w:hideMark/>
          </w:tcPr>
          <w:p w14:paraId="206F5C2C"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Incident Reports</w:t>
            </w:r>
          </w:p>
        </w:tc>
        <w:tc>
          <w:tcPr>
            <w:tcW w:w="3108" w:type="dxa"/>
            <w:tcBorders>
              <w:top w:val="nil"/>
              <w:left w:val="nil"/>
              <w:bottom w:val="nil"/>
              <w:right w:val="nil"/>
            </w:tcBorders>
            <w:shd w:val="clear" w:color="auto" w:fill="auto"/>
            <w:noWrap/>
            <w:vAlign w:val="center"/>
            <w:hideMark/>
          </w:tcPr>
          <w:p w14:paraId="6B2FC984"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1840</w:t>
            </w:r>
          </w:p>
        </w:tc>
      </w:tr>
      <w:tr w:rsidR="00AC0459" w:rsidRPr="00AC0459" w14:paraId="3A8AB9DA" w14:textId="77777777" w:rsidTr="00AC0459">
        <w:trPr>
          <w:trHeight w:val="312"/>
        </w:trPr>
        <w:tc>
          <w:tcPr>
            <w:tcW w:w="3859" w:type="dxa"/>
            <w:tcBorders>
              <w:top w:val="nil"/>
              <w:left w:val="nil"/>
              <w:bottom w:val="nil"/>
              <w:right w:val="nil"/>
            </w:tcBorders>
            <w:shd w:val="clear" w:color="auto" w:fill="auto"/>
            <w:noWrap/>
            <w:vAlign w:val="center"/>
            <w:hideMark/>
          </w:tcPr>
          <w:p w14:paraId="3811663F"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Traffic Stops</w:t>
            </w:r>
          </w:p>
        </w:tc>
        <w:tc>
          <w:tcPr>
            <w:tcW w:w="3108" w:type="dxa"/>
            <w:tcBorders>
              <w:top w:val="nil"/>
              <w:left w:val="nil"/>
              <w:bottom w:val="nil"/>
              <w:right w:val="nil"/>
            </w:tcBorders>
            <w:shd w:val="clear" w:color="auto" w:fill="auto"/>
            <w:noWrap/>
            <w:vAlign w:val="center"/>
            <w:hideMark/>
          </w:tcPr>
          <w:p w14:paraId="0E8C61A5"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3667</w:t>
            </w:r>
          </w:p>
        </w:tc>
      </w:tr>
      <w:tr w:rsidR="00AC0459" w:rsidRPr="00AC0459" w14:paraId="719FB188" w14:textId="77777777" w:rsidTr="00AC0459">
        <w:trPr>
          <w:trHeight w:val="312"/>
        </w:trPr>
        <w:tc>
          <w:tcPr>
            <w:tcW w:w="3859" w:type="dxa"/>
            <w:tcBorders>
              <w:top w:val="nil"/>
              <w:left w:val="nil"/>
              <w:bottom w:val="nil"/>
              <w:right w:val="nil"/>
            </w:tcBorders>
            <w:shd w:val="clear" w:color="auto" w:fill="auto"/>
            <w:noWrap/>
            <w:vAlign w:val="center"/>
            <w:hideMark/>
          </w:tcPr>
          <w:p w14:paraId="7708C1E6"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Traffic Citations</w:t>
            </w:r>
          </w:p>
        </w:tc>
        <w:tc>
          <w:tcPr>
            <w:tcW w:w="3108" w:type="dxa"/>
            <w:tcBorders>
              <w:top w:val="nil"/>
              <w:left w:val="nil"/>
              <w:bottom w:val="nil"/>
              <w:right w:val="nil"/>
            </w:tcBorders>
            <w:shd w:val="clear" w:color="auto" w:fill="auto"/>
            <w:noWrap/>
            <w:vAlign w:val="center"/>
            <w:hideMark/>
          </w:tcPr>
          <w:p w14:paraId="26038F5D"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1471</w:t>
            </w:r>
          </w:p>
        </w:tc>
      </w:tr>
      <w:tr w:rsidR="00AC0459" w:rsidRPr="00AC0459" w14:paraId="69704C74" w14:textId="77777777" w:rsidTr="00AC0459">
        <w:trPr>
          <w:trHeight w:val="312"/>
        </w:trPr>
        <w:tc>
          <w:tcPr>
            <w:tcW w:w="3859" w:type="dxa"/>
            <w:tcBorders>
              <w:top w:val="nil"/>
              <w:left w:val="nil"/>
              <w:bottom w:val="nil"/>
              <w:right w:val="nil"/>
            </w:tcBorders>
            <w:shd w:val="clear" w:color="auto" w:fill="auto"/>
            <w:noWrap/>
            <w:vAlign w:val="center"/>
            <w:hideMark/>
          </w:tcPr>
          <w:p w14:paraId="166AAAF1"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Arrests</w:t>
            </w:r>
          </w:p>
        </w:tc>
        <w:tc>
          <w:tcPr>
            <w:tcW w:w="3108" w:type="dxa"/>
            <w:tcBorders>
              <w:top w:val="nil"/>
              <w:left w:val="nil"/>
              <w:bottom w:val="nil"/>
              <w:right w:val="nil"/>
            </w:tcBorders>
            <w:shd w:val="clear" w:color="auto" w:fill="auto"/>
            <w:noWrap/>
            <w:vAlign w:val="center"/>
            <w:hideMark/>
          </w:tcPr>
          <w:p w14:paraId="152C8ED5"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698</w:t>
            </w:r>
          </w:p>
        </w:tc>
      </w:tr>
      <w:tr w:rsidR="00AC0459" w:rsidRPr="00AC0459" w14:paraId="72110BBF" w14:textId="77777777" w:rsidTr="00AC0459">
        <w:trPr>
          <w:trHeight w:val="312"/>
        </w:trPr>
        <w:tc>
          <w:tcPr>
            <w:tcW w:w="3859" w:type="dxa"/>
            <w:tcBorders>
              <w:top w:val="nil"/>
              <w:left w:val="nil"/>
              <w:bottom w:val="nil"/>
              <w:right w:val="nil"/>
            </w:tcBorders>
            <w:shd w:val="clear" w:color="auto" w:fill="auto"/>
            <w:noWrap/>
            <w:vAlign w:val="center"/>
            <w:hideMark/>
          </w:tcPr>
          <w:p w14:paraId="1431FE7F"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Warrant Arrests</w:t>
            </w:r>
          </w:p>
        </w:tc>
        <w:tc>
          <w:tcPr>
            <w:tcW w:w="3108" w:type="dxa"/>
            <w:tcBorders>
              <w:top w:val="nil"/>
              <w:left w:val="nil"/>
              <w:bottom w:val="nil"/>
              <w:right w:val="nil"/>
            </w:tcBorders>
            <w:shd w:val="clear" w:color="auto" w:fill="auto"/>
            <w:noWrap/>
            <w:vAlign w:val="center"/>
            <w:hideMark/>
          </w:tcPr>
          <w:p w14:paraId="5CFD0761" w14:textId="77777777" w:rsidR="00AC0459" w:rsidRPr="00AC0459" w:rsidRDefault="00AC0459" w:rsidP="00AC0459">
            <w:pPr>
              <w:spacing w:line="240" w:lineRule="auto"/>
              <w:jc w:val="center"/>
              <w:rPr>
                <w:rFonts w:ascii="Courier New" w:eastAsia="Times New Roman" w:hAnsi="Courier New" w:cs="Courier New"/>
                <w:color w:val="000000"/>
                <w:sz w:val="24"/>
                <w:szCs w:val="24"/>
              </w:rPr>
            </w:pPr>
            <w:r w:rsidRPr="00AC0459">
              <w:rPr>
                <w:rFonts w:ascii="Courier New" w:eastAsia="Times New Roman" w:hAnsi="Courier New" w:cs="Courier New"/>
                <w:color w:val="000000"/>
                <w:sz w:val="24"/>
                <w:szCs w:val="24"/>
              </w:rPr>
              <w:t>236</w:t>
            </w:r>
          </w:p>
        </w:tc>
      </w:tr>
    </w:tbl>
    <w:p w14:paraId="33F2D54C" w14:textId="77777777" w:rsidR="00AC0459" w:rsidRDefault="00AC0459" w:rsidP="00347D64">
      <w:pPr>
        <w:pStyle w:val="NormalWeb"/>
        <w:spacing w:before="0" w:beforeAutospacing="0" w:after="0" w:afterAutospacing="0"/>
        <w:rPr>
          <w:rFonts w:ascii="Courier New" w:hAnsi="Courier New" w:cs="Courier New"/>
          <w:b/>
          <w:bCs/>
          <w:color w:val="0D0D0D" w:themeColor="text1" w:themeTint="F2"/>
        </w:rPr>
      </w:pPr>
    </w:p>
    <w:p w14:paraId="783311C0" w14:textId="297EB8EC" w:rsidR="00347D64" w:rsidRPr="00347D64" w:rsidRDefault="00347D64" w:rsidP="000F2C78">
      <w:pPr>
        <w:pStyle w:val="NormalWeb"/>
        <w:spacing w:before="0" w:beforeAutospacing="0" w:after="0" w:afterAutospacing="0"/>
        <w:jc w:val="center"/>
        <w:rPr>
          <w:rFonts w:ascii="Courier New" w:hAnsi="Courier New" w:cs="Courier New"/>
          <w:b/>
          <w:bCs/>
          <w:color w:val="0D0D0D" w:themeColor="text1" w:themeTint="F2"/>
        </w:rPr>
      </w:pPr>
    </w:p>
    <w:p w14:paraId="56E97AEB" w14:textId="77777777" w:rsidR="007E4A73" w:rsidRDefault="007E4A73" w:rsidP="000F2C78">
      <w:pPr>
        <w:pStyle w:val="NormalWeb"/>
        <w:spacing w:before="0" w:beforeAutospacing="0" w:after="0" w:afterAutospacing="0"/>
        <w:jc w:val="center"/>
        <w:rPr>
          <w:rFonts w:ascii="Courier New" w:hAnsi="Courier New" w:cs="Courier New"/>
          <w:color w:val="0D0D0D" w:themeColor="text1" w:themeTint="F2"/>
        </w:rPr>
      </w:pPr>
    </w:p>
    <w:p w14:paraId="7563B788" w14:textId="77777777" w:rsidR="00311A15" w:rsidRDefault="00311A15" w:rsidP="0032296F">
      <w:pPr>
        <w:pStyle w:val="NormalWeb"/>
        <w:spacing w:before="0" w:beforeAutospacing="0" w:after="0" w:afterAutospacing="0"/>
        <w:jc w:val="both"/>
        <w:rPr>
          <w:rFonts w:ascii="Courier New" w:hAnsi="Courier New" w:cs="Courier New"/>
          <w:color w:val="0D0D0D" w:themeColor="text1" w:themeTint="F2"/>
        </w:rPr>
      </w:pPr>
    </w:p>
    <w:p w14:paraId="7EBC0B6D" w14:textId="77777777" w:rsidR="00AC0459" w:rsidRDefault="00AC0459" w:rsidP="0032296F">
      <w:pPr>
        <w:pStyle w:val="NormalWeb"/>
        <w:spacing w:before="0" w:beforeAutospacing="0" w:after="0" w:afterAutospacing="0"/>
        <w:jc w:val="both"/>
        <w:rPr>
          <w:rFonts w:ascii="Courier New" w:hAnsi="Courier New" w:cs="Courier New"/>
          <w:b/>
          <w:bCs/>
          <w:color w:val="0D0D0D" w:themeColor="text1" w:themeTint="F2"/>
        </w:rPr>
      </w:pPr>
    </w:p>
    <w:p w14:paraId="59CAB314" w14:textId="77777777" w:rsidR="00AC0459" w:rsidRDefault="00AC0459" w:rsidP="0032296F">
      <w:pPr>
        <w:pStyle w:val="NormalWeb"/>
        <w:spacing w:before="0" w:beforeAutospacing="0" w:after="0" w:afterAutospacing="0"/>
        <w:jc w:val="both"/>
        <w:rPr>
          <w:rFonts w:ascii="Courier New" w:hAnsi="Courier New" w:cs="Courier New"/>
          <w:b/>
          <w:bCs/>
          <w:color w:val="0D0D0D" w:themeColor="text1" w:themeTint="F2"/>
        </w:rPr>
      </w:pPr>
    </w:p>
    <w:p w14:paraId="7F3647E1" w14:textId="77777777" w:rsidR="00AC0459" w:rsidRDefault="00AC0459" w:rsidP="0032296F">
      <w:pPr>
        <w:pStyle w:val="NormalWeb"/>
        <w:spacing w:before="0" w:beforeAutospacing="0" w:after="0" w:afterAutospacing="0"/>
        <w:jc w:val="both"/>
        <w:rPr>
          <w:rFonts w:ascii="Courier New" w:hAnsi="Courier New" w:cs="Courier New"/>
          <w:b/>
          <w:bCs/>
          <w:color w:val="0D0D0D" w:themeColor="text1" w:themeTint="F2"/>
        </w:rPr>
      </w:pPr>
    </w:p>
    <w:p w14:paraId="57A405FD" w14:textId="77777777" w:rsidR="00AC0459" w:rsidRDefault="00AC0459" w:rsidP="0032296F">
      <w:pPr>
        <w:pStyle w:val="NormalWeb"/>
        <w:spacing w:before="0" w:beforeAutospacing="0" w:after="0" w:afterAutospacing="0"/>
        <w:jc w:val="both"/>
        <w:rPr>
          <w:rFonts w:ascii="Courier New" w:hAnsi="Courier New" w:cs="Courier New"/>
          <w:b/>
          <w:bCs/>
          <w:color w:val="0D0D0D" w:themeColor="text1" w:themeTint="F2"/>
        </w:rPr>
      </w:pPr>
    </w:p>
    <w:p w14:paraId="41DB2DAD" w14:textId="607084D0" w:rsidR="000F2C78" w:rsidRPr="00347D64" w:rsidRDefault="00347D64" w:rsidP="0032296F">
      <w:pPr>
        <w:pStyle w:val="NormalWeb"/>
        <w:spacing w:before="0" w:beforeAutospacing="0" w:after="0" w:afterAutospacing="0"/>
        <w:jc w:val="both"/>
        <w:rPr>
          <w:rFonts w:ascii="Courier New" w:hAnsi="Courier New" w:cs="Courier New"/>
          <w:b/>
          <w:bCs/>
          <w:color w:val="0D0D0D" w:themeColor="text1" w:themeTint="F2"/>
        </w:rPr>
      </w:pPr>
      <w:r w:rsidRPr="00347D64">
        <w:rPr>
          <w:rFonts w:ascii="Courier New" w:hAnsi="Courier New" w:cs="Courier New"/>
          <w:b/>
          <w:bCs/>
          <w:color w:val="0D0D0D" w:themeColor="text1" w:themeTint="F2"/>
        </w:rPr>
        <w:t>Criminal Investigations</w:t>
      </w:r>
    </w:p>
    <w:p w14:paraId="3C5826B2" w14:textId="77777777" w:rsidR="00311A15" w:rsidRDefault="00311A15" w:rsidP="0032296F">
      <w:pPr>
        <w:pStyle w:val="NormalWeb"/>
        <w:spacing w:before="0" w:beforeAutospacing="0" w:after="0" w:afterAutospacing="0"/>
        <w:jc w:val="both"/>
        <w:rPr>
          <w:rFonts w:ascii="Courier New" w:hAnsi="Courier New" w:cs="Courier New"/>
          <w:color w:val="0D0D0D" w:themeColor="text1" w:themeTint="F2"/>
        </w:rPr>
      </w:pPr>
    </w:p>
    <w:p w14:paraId="25E5C790" w14:textId="1930F518" w:rsidR="00311A15" w:rsidRDefault="00347D64" w:rsidP="00347D64">
      <w:pPr>
        <w:pStyle w:val="NormalWeb"/>
        <w:spacing w:before="0" w:beforeAutospacing="0" w:after="0" w:afterAutospacing="0"/>
        <w:jc w:val="center"/>
        <w:rPr>
          <w:rFonts w:ascii="Courier New" w:hAnsi="Courier New" w:cs="Courier New"/>
          <w:color w:val="0D0D0D" w:themeColor="text1" w:themeTint="F2"/>
        </w:rPr>
      </w:pPr>
      <w:r w:rsidRPr="00347D64">
        <w:rPr>
          <w:noProof/>
        </w:rPr>
        <w:drawing>
          <wp:inline distT="0" distB="0" distL="0" distR="0" wp14:anchorId="547F1A03" wp14:editId="1348B823">
            <wp:extent cx="4592205" cy="1161535"/>
            <wp:effectExtent l="0" t="0" r="0" b="635"/>
            <wp:docPr id="3872794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5839" cy="1167513"/>
                    </a:xfrm>
                    <a:prstGeom prst="rect">
                      <a:avLst/>
                    </a:prstGeom>
                    <a:noFill/>
                    <a:ln>
                      <a:noFill/>
                    </a:ln>
                  </pic:spPr>
                </pic:pic>
              </a:graphicData>
            </a:graphic>
          </wp:inline>
        </w:drawing>
      </w:r>
    </w:p>
    <w:p w14:paraId="36A38968" w14:textId="77777777" w:rsidR="00347D64" w:rsidRDefault="00347D64" w:rsidP="00347D64">
      <w:pPr>
        <w:pStyle w:val="NormalWeb"/>
        <w:spacing w:before="0" w:beforeAutospacing="0" w:after="0" w:afterAutospacing="0"/>
        <w:jc w:val="center"/>
        <w:rPr>
          <w:rFonts w:ascii="Courier New" w:hAnsi="Courier New" w:cs="Courier New"/>
          <w:color w:val="0D0D0D" w:themeColor="text1" w:themeTint="F2"/>
        </w:rPr>
      </w:pPr>
    </w:p>
    <w:p w14:paraId="6E76DEC8" w14:textId="2AE836DA" w:rsidR="00311A15" w:rsidRDefault="00C07C94" w:rsidP="0032296F">
      <w:pPr>
        <w:pStyle w:val="NormalWeb"/>
        <w:spacing w:before="0" w:beforeAutospacing="0" w:after="0" w:afterAutospacing="0"/>
        <w:jc w:val="both"/>
        <w:rPr>
          <w:rFonts w:ascii="Courier New" w:hAnsi="Courier New" w:cs="Courier New"/>
          <w:b/>
          <w:bCs/>
          <w:color w:val="0D0D0D" w:themeColor="text1" w:themeTint="F2"/>
        </w:rPr>
      </w:pPr>
      <w:r w:rsidRPr="00C07C94">
        <w:rPr>
          <w:rFonts w:ascii="Courier New" w:hAnsi="Courier New" w:cs="Courier New"/>
          <w:b/>
          <w:bCs/>
          <w:color w:val="0D0D0D" w:themeColor="text1" w:themeTint="F2"/>
        </w:rPr>
        <w:t>Records</w:t>
      </w:r>
    </w:p>
    <w:p w14:paraId="6D8130DD" w14:textId="77777777" w:rsidR="00703952" w:rsidRDefault="00703952" w:rsidP="0032296F">
      <w:pPr>
        <w:pStyle w:val="NormalWeb"/>
        <w:spacing w:before="0" w:beforeAutospacing="0" w:after="0" w:afterAutospacing="0"/>
        <w:jc w:val="both"/>
        <w:rPr>
          <w:rFonts w:ascii="Courier New" w:hAnsi="Courier New" w:cs="Courier New"/>
          <w:b/>
          <w:bCs/>
          <w:color w:val="0D0D0D" w:themeColor="text1" w:themeTint="F2"/>
        </w:rPr>
      </w:pPr>
    </w:p>
    <w:tbl>
      <w:tblPr>
        <w:tblStyle w:val="TableGrid"/>
        <w:tblW w:w="0" w:type="auto"/>
        <w:tblInd w:w="1872" w:type="dxa"/>
        <w:tblLook w:val="04A0" w:firstRow="1" w:lastRow="0" w:firstColumn="1" w:lastColumn="0" w:noHBand="0" w:noVBand="1"/>
      </w:tblPr>
      <w:tblGrid>
        <w:gridCol w:w="4676"/>
        <w:gridCol w:w="2361"/>
      </w:tblGrid>
      <w:tr w:rsidR="00703952" w:rsidRPr="00703952" w14:paraId="7784F478" w14:textId="77777777" w:rsidTr="00703952">
        <w:trPr>
          <w:trHeight w:val="333"/>
        </w:trPr>
        <w:tc>
          <w:tcPr>
            <w:tcW w:w="4676" w:type="dxa"/>
            <w:noWrap/>
            <w:hideMark/>
          </w:tcPr>
          <w:p w14:paraId="513A4631"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Phone Calls</w:t>
            </w:r>
          </w:p>
        </w:tc>
        <w:tc>
          <w:tcPr>
            <w:tcW w:w="2361" w:type="dxa"/>
            <w:noWrap/>
            <w:hideMark/>
          </w:tcPr>
          <w:p w14:paraId="43A3A1DA"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5185</w:t>
            </w:r>
          </w:p>
        </w:tc>
      </w:tr>
      <w:tr w:rsidR="00703952" w:rsidRPr="00703952" w14:paraId="59D678F2" w14:textId="77777777" w:rsidTr="00703952">
        <w:trPr>
          <w:trHeight w:val="333"/>
        </w:trPr>
        <w:tc>
          <w:tcPr>
            <w:tcW w:w="4676" w:type="dxa"/>
            <w:noWrap/>
            <w:hideMark/>
          </w:tcPr>
          <w:p w14:paraId="42A39C59"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Walk In Calls</w:t>
            </w:r>
          </w:p>
        </w:tc>
        <w:tc>
          <w:tcPr>
            <w:tcW w:w="2361" w:type="dxa"/>
            <w:noWrap/>
            <w:hideMark/>
          </w:tcPr>
          <w:p w14:paraId="19B1ECCF"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2533</w:t>
            </w:r>
          </w:p>
        </w:tc>
      </w:tr>
      <w:tr w:rsidR="00703952" w:rsidRPr="00703952" w14:paraId="2519868A" w14:textId="77777777" w:rsidTr="00703952">
        <w:trPr>
          <w:trHeight w:val="333"/>
        </w:trPr>
        <w:tc>
          <w:tcPr>
            <w:tcW w:w="4676" w:type="dxa"/>
            <w:noWrap/>
            <w:hideMark/>
          </w:tcPr>
          <w:p w14:paraId="13EABB27"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Requests for Info</w:t>
            </w:r>
          </w:p>
        </w:tc>
        <w:tc>
          <w:tcPr>
            <w:tcW w:w="2361" w:type="dxa"/>
            <w:noWrap/>
            <w:hideMark/>
          </w:tcPr>
          <w:p w14:paraId="2F1A757A"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4553</w:t>
            </w:r>
          </w:p>
        </w:tc>
      </w:tr>
      <w:tr w:rsidR="00703952" w:rsidRPr="00703952" w14:paraId="1210C5F3" w14:textId="77777777" w:rsidTr="00703952">
        <w:trPr>
          <w:trHeight w:val="333"/>
        </w:trPr>
        <w:tc>
          <w:tcPr>
            <w:tcW w:w="4676" w:type="dxa"/>
            <w:noWrap/>
            <w:hideMark/>
          </w:tcPr>
          <w:p w14:paraId="5F4B1EF8"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Case Prep</w:t>
            </w:r>
          </w:p>
        </w:tc>
        <w:tc>
          <w:tcPr>
            <w:tcW w:w="2361" w:type="dxa"/>
            <w:noWrap/>
            <w:hideMark/>
          </w:tcPr>
          <w:p w14:paraId="5FEFEAD5"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1645</w:t>
            </w:r>
          </w:p>
        </w:tc>
      </w:tr>
      <w:tr w:rsidR="00703952" w:rsidRPr="00703952" w14:paraId="673B8C3F" w14:textId="77777777" w:rsidTr="00703952">
        <w:trPr>
          <w:trHeight w:val="333"/>
        </w:trPr>
        <w:tc>
          <w:tcPr>
            <w:tcW w:w="4676" w:type="dxa"/>
            <w:noWrap/>
            <w:hideMark/>
          </w:tcPr>
          <w:p w14:paraId="2886A337"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In queue cases</w:t>
            </w:r>
          </w:p>
        </w:tc>
        <w:tc>
          <w:tcPr>
            <w:tcW w:w="2361" w:type="dxa"/>
            <w:noWrap/>
            <w:hideMark/>
          </w:tcPr>
          <w:p w14:paraId="503047B3" w14:textId="77777777" w:rsidR="00703952" w:rsidRPr="00703952" w:rsidRDefault="00703952" w:rsidP="00703952">
            <w:pPr>
              <w:pStyle w:val="NormalWeb"/>
              <w:jc w:val="center"/>
              <w:rPr>
                <w:rFonts w:ascii="Courier New" w:hAnsi="Courier New" w:cs="Courier New"/>
                <w:color w:val="0D0D0D" w:themeColor="text1" w:themeTint="F2"/>
              </w:rPr>
            </w:pPr>
            <w:r w:rsidRPr="00703952">
              <w:rPr>
                <w:rFonts w:ascii="Courier New" w:hAnsi="Courier New" w:cs="Courier New"/>
                <w:color w:val="0D0D0D" w:themeColor="text1" w:themeTint="F2"/>
              </w:rPr>
              <w:t>2438</w:t>
            </w:r>
          </w:p>
        </w:tc>
      </w:tr>
    </w:tbl>
    <w:p w14:paraId="79231CB5" w14:textId="77777777" w:rsidR="00C07C94" w:rsidRDefault="00C07C94" w:rsidP="00703952">
      <w:pPr>
        <w:pStyle w:val="NormalWeb"/>
        <w:spacing w:before="0" w:beforeAutospacing="0" w:after="0" w:afterAutospacing="0"/>
        <w:jc w:val="center"/>
        <w:rPr>
          <w:rFonts w:ascii="Courier New" w:hAnsi="Courier New" w:cs="Courier New"/>
          <w:color w:val="0D0D0D" w:themeColor="text1" w:themeTint="F2"/>
        </w:rPr>
      </w:pPr>
    </w:p>
    <w:p w14:paraId="509AA022" w14:textId="77777777" w:rsidR="00AC0459" w:rsidRDefault="00AC0459" w:rsidP="0032296F">
      <w:pPr>
        <w:pStyle w:val="NormalWeb"/>
        <w:spacing w:before="0" w:beforeAutospacing="0" w:after="0" w:afterAutospacing="0"/>
        <w:jc w:val="both"/>
        <w:rPr>
          <w:rFonts w:ascii="Courier New" w:hAnsi="Courier New" w:cs="Courier New"/>
          <w:color w:val="0D0D0D" w:themeColor="text1" w:themeTint="F2"/>
        </w:rPr>
      </w:pPr>
    </w:p>
    <w:p w14:paraId="5AD2D72D" w14:textId="7742D29A" w:rsidR="00AC0459" w:rsidRPr="00AC0459" w:rsidRDefault="00AC0459" w:rsidP="0032296F">
      <w:pPr>
        <w:pStyle w:val="NormalWeb"/>
        <w:spacing w:before="0" w:beforeAutospacing="0" w:after="0" w:afterAutospacing="0"/>
        <w:jc w:val="both"/>
        <w:rPr>
          <w:rFonts w:ascii="Courier New" w:hAnsi="Courier New" w:cs="Courier New"/>
          <w:color w:val="0D0D0D" w:themeColor="text1" w:themeTint="F2"/>
        </w:rPr>
      </w:pPr>
      <w:r w:rsidRPr="00AC0459">
        <w:rPr>
          <w:rFonts w:ascii="Courier New" w:hAnsi="Courier New" w:cs="Courier New"/>
          <w:color w:val="0D0D0D" w:themeColor="text1" w:themeTint="F2"/>
        </w:rPr>
        <w:t xml:space="preserve">In addition to </w:t>
      </w:r>
      <w:r>
        <w:rPr>
          <w:rFonts w:ascii="Courier New" w:hAnsi="Courier New" w:cs="Courier New"/>
          <w:color w:val="0D0D0D" w:themeColor="text1" w:themeTint="F2"/>
        </w:rPr>
        <w:t xml:space="preserve">our </w:t>
      </w:r>
      <w:r w:rsidRPr="00AC0459">
        <w:rPr>
          <w:rFonts w:ascii="Courier New" w:hAnsi="Courier New" w:cs="Courier New"/>
          <w:color w:val="0D0D0D" w:themeColor="text1" w:themeTint="F2"/>
        </w:rPr>
        <w:t xml:space="preserve">Internal Investigations, the Best Practices division is diligently working towards </w:t>
      </w:r>
      <w:r>
        <w:rPr>
          <w:rFonts w:ascii="Courier New" w:hAnsi="Courier New" w:cs="Courier New"/>
          <w:color w:val="0D0D0D" w:themeColor="text1" w:themeTint="F2"/>
        </w:rPr>
        <w:t xml:space="preserve">achieving </w:t>
      </w:r>
      <w:r w:rsidRPr="00AC0459">
        <w:rPr>
          <w:rFonts w:ascii="Courier New" w:hAnsi="Courier New" w:cs="Courier New"/>
          <w:color w:val="0D0D0D" w:themeColor="text1" w:themeTint="F2"/>
        </w:rPr>
        <w:t xml:space="preserve">accreditation. What is accreditation? </w:t>
      </w:r>
    </w:p>
    <w:p w14:paraId="0C2CA52D" w14:textId="77777777" w:rsidR="00AC0459" w:rsidRPr="00AC0459" w:rsidRDefault="00AC0459" w:rsidP="00AC0459">
      <w:pPr>
        <w:pStyle w:val="NormalWeb"/>
        <w:spacing w:beforeAutospacing="0" w:afterAutospacing="0"/>
        <w:jc w:val="both"/>
        <w:rPr>
          <w:rFonts w:ascii="Courier New" w:hAnsi="Courier New" w:cs="Courier New"/>
          <w:color w:val="0D0D0D" w:themeColor="text1" w:themeTint="F2"/>
        </w:rPr>
      </w:pPr>
      <w:r w:rsidRPr="00AC0459">
        <w:rPr>
          <w:rFonts w:ascii="Courier New" w:hAnsi="Courier New" w:cs="Courier New"/>
          <w:color w:val="0D0D0D" w:themeColor="text1" w:themeTint="F2"/>
        </w:rPr>
        <w:t>Best Practices accreditation in law enforcement is a voluntary process where police agencies adopt and maintain standardized policies and procedures. This process is designed to ensure that agencies operate within a set of recognized standards, promoting efficient, effective, and fair policing. The program includes 170 standards developed by Texas law enforcement professionals. These standards are designed to ensure efficient and effective service delivery, risk reduction, and the protection of individual rights.</w:t>
      </w:r>
    </w:p>
    <w:p w14:paraId="73D58AD7" w14:textId="77777777" w:rsidR="00AC0459" w:rsidRPr="00AC0459" w:rsidRDefault="00AC0459" w:rsidP="00AC0459">
      <w:pPr>
        <w:pStyle w:val="NormalWeb"/>
        <w:spacing w:beforeAutospacing="0" w:afterAutospacing="0"/>
        <w:jc w:val="both"/>
        <w:rPr>
          <w:rFonts w:ascii="Courier New" w:hAnsi="Courier New" w:cs="Courier New"/>
          <w:color w:val="0D0D0D" w:themeColor="text1" w:themeTint="F2"/>
        </w:rPr>
      </w:pPr>
      <w:r w:rsidRPr="00AC0459">
        <w:rPr>
          <w:rFonts w:ascii="Courier New" w:hAnsi="Courier New" w:cs="Courier New"/>
          <w:color w:val="0D0D0D" w:themeColor="text1" w:themeTint="F2"/>
        </w:rPr>
        <w:t>Accreditation helps agencies improve service delivery, reduce risk, and protect individual rights. A committee of professional police chiefs from across Texas reviews and approves the standards. They also conduct the final review of an agency’s efforts and award “Accredited” status. Agencies must comply with the established standards and undergo regular reviews to maintain their accredited status. This includes periodic updates and reviews of agency policies and procedures.</w:t>
      </w:r>
    </w:p>
    <w:p w14:paraId="623C43FA" w14:textId="77777777" w:rsidR="00AC0459" w:rsidRPr="00AC0459" w:rsidRDefault="00AC0459" w:rsidP="00AC0459">
      <w:pPr>
        <w:pStyle w:val="NormalWeb"/>
        <w:spacing w:beforeAutospacing="0" w:afterAutospacing="0"/>
        <w:jc w:val="both"/>
        <w:rPr>
          <w:rFonts w:ascii="Courier New" w:hAnsi="Courier New" w:cs="Courier New"/>
          <w:color w:val="0D0D0D" w:themeColor="text1" w:themeTint="F2"/>
        </w:rPr>
      </w:pPr>
      <w:r w:rsidRPr="00AC0459">
        <w:rPr>
          <w:rFonts w:ascii="Courier New" w:hAnsi="Courier New" w:cs="Courier New"/>
          <w:color w:val="0D0D0D" w:themeColor="text1" w:themeTint="F2"/>
        </w:rPr>
        <w:t> </w:t>
      </w:r>
    </w:p>
    <w:p w14:paraId="3D08C0FC" w14:textId="77777777" w:rsidR="00AC0459" w:rsidRPr="00AC0459" w:rsidRDefault="00AC0459" w:rsidP="00AC0459">
      <w:pPr>
        <w:pStyle w:val="NormalWeb"/>
        <w:jc w:val="both"/>
        <w:rPr>
          <w:rFonts w:ascii="Courier New" w:hAnsi="Courier New" w:cs="Courier New"/>
          <w:color w:val="0D0D0D" w:themeColor="text1" w:themeTint="F2"/>
        </w:rPr>
      </w:pPr>
      <w:r w:rsidRPr="00AC0459">
        <w:rPr>
          <w:rFonts w:ascii="Courier New" w:hAnsi="Courier New" w:cs="Courier New"/>
          <w:color w:val="0D0D0D" w:themeColor="text1" w:themeTint="F2"/>
        </w:rPr>
        <w:lastRenderedPageBreak/>
        <w:t>Agencies can enhance their operational efficiency and effectiveness by adopting the best practices. By adhering to recognized standards, agencies can minimize risks associated with legal liabilities and improve officer safety. Ensuring that policies and procedures align with constitutional and statutory requirements helps protect the rights of individuals. Accreditation fosters a culture of accountability within the agency and promotes transparency, which can build public trust and confidence.</w:t>
      </w:r>
    </w:p>
    <w:p w14:paraId="6BE19569" w14:textId="43A63883" w:rsidR="00AC0459" w:rsidRDefault="00AC0459" w:rsidP="0032296F">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 xml:space="preserve"> </w:t>
      </w:r>
    </w:p>
    <w:p w14:paraId="6E4EC1E7" w14:textId="03F16EEC" w:rsidR="003B4219" w:rsidRDefault="00A259C0" w:rsidP="0032296F">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For any further information please feel free to contact me anytime!</w:t>
      </w:r>
    </w:p>
    <w:p w14:paraId="49F0FF5B" w14:textId="77777777" w:rsidR="003B4219" w:rsidRDefault="003B4219" w:rsidP="0032296F">
      <w:pPr>
        <w:pStyle w:val="NormalWeb"/>
        <w:spacing w:before="0" w:beforeAutospacing="0" w:after="0" w:afterAutospacing="0"/>
        <w:jc w:val="both"/>
        <w:rPr>
          <w:rFonts w:ascii="Courier New" w:hAnsi="Courier New" w:cs="Courier New"/>
          <w:color w:val="0D0D0D" w:themeColor="text1" w:themeTint="F2"/>
        </w:rPr>
      </w:pPr>
    </w:p>
    <w:p w14:paraId="1EFC1D5B" w14:textId="77777777" w:rsidR="003B4219" w:rsidRDefault="003B4219" w:rsidP="0032296F">
      <w:pPr>
        <w:pStyle w:val="NormalWeb"/>
        <w:spacing w:before="0" w:beforeAutospacing="0" w:after="0" w:afterAutospacing="0"/>
        <w:jc w:val="both"/>
        <w:rPr>
          <w:rFonts w:ascii="Courier New" w:hAnsi="Courier New" w:cs="Courier New"/>
          <w:color w:val="0D0D0D" w:themeColor="text1" w:themeTint="F2"/>
        </w:rPr>
      </w:pPr>
    </w:p>
    <w:p w14:paraId="4455C714" w14:textId="3D812884" w:rsidR="0032296F" w:rsidRDefault="0032296F" w:rsidP="0032296F">
      <w:pPr>
        <w:pStyle w:val="NormalWeb"/>
        <w:spacing w:before="0" w:beforeAutospacing="0" w:after="0" w:afterAutospacing="0"/>
        <w:jc w:val="both"/>
        <w:rPr>
          <w:rFonts w:ascii="Courier New" w:hAnsi="Courier New" w:cs="Courier New"/>
          <w:color w:val="0D0D0D" w:themeColor="text1" w:themeTint="F2"/>
        </w:rPr>
      </w:pPr>
      <w:r>
        <w:rPr>
          <w:rFonts w:ascii="Courier New" w:hAnsi="Courier New" w:cs="Courier New"/>
          <w:color w:val="0D0D0D" w:themeColor="text1" w:themeTint="F2"/>
        </w:rPr>
        <w:t>Respectfully Submitted:</w:t>
      </w:r>
    </w:p>
    <w:p w14:paraId="3D1F1F0F" w14:textId="77777777" w:rsidR="0032296F" w:rsidRDefault="0032296F" w:rsidP="00EF4CBD">
      <w:pPr>
        <w:pStyle w:val="NormalWeb"/>
        <w:spacing w:before="0" w:beforeAutospacing="0" w:after="0" w:afterAutospacing="0"/>
        <w:rPr>
          <w:rFonts w:ascii="Courier New" w:hAnsi="Courier New" w:cs="Courier New"/>
          <w:color w:val="0D0D0D" w:themeColor="text1" w:themeTint="F2"/>
        </w:rPr>
      </w:pPr>
    </w:p>
    <w:p w14:paraId="472622D6" w14:textId="786922F5" w:rsidR="0032296F" w:rsidRPr="0032296F" w:rsidRDefault="0032296F" w:rsidP="00EF4CBD">
      <w:pPr>
        <w:pStyle w:val="NormalWeb"/>
        <w:spacing w:before="0" w:beforeAutospacing="0" w:after="0" w:afterAutospacing="0"/>
        <w:rPr>
          <w:rFonts w:ascii="Freestyle Script" w:hAnsi="Freestyle Script" w:cs="Courier New"/>
          <w:b/>
          <w:bCs/>
          <w:color w:val="0070C0"/>
          <w:sz w:val="72"/>
          <w:szCs w:val="72"/>
        </w:rPr>
      </w:pPr>
      <w:r>
        <w:rPr>
          <w:rFonts w:ascii="Freestyle Script" w:hAnsi="Freestyle Script" w:cs="Courier New"/>
          <w:b/>
          <w:bCs/>
          <w:color w:val="0070C0"/>
          <w:sz w:val="72"/>
          <w:szCs w:val="72"/>
        </w:rPr>
        <w:t>VS</w:t>
      </w:r>
    </w:p>
    <w:p w14:paraId="08F3A4B3" w14:textId="77777777" w:rsidR="0032296F" w:rsidRDefault="0032296F" w:rsidP="00EF4CBD">
      <w:pPr>
        <w:pStyle w:val="NormalWeb"/>
        <w:spacing w:before="0" w:beforeAutospacing="0" w:after="0" w:afterAutospacing="0"/>
        <w:rPr>
          <w:rFonts w:ascii="Courier New" w:hAnsi="Courier New" w:cs="Courier New"/>
          <w:color w:val="0D0D0D" w:themeColor="text1" w:themeTint="F2"/>
        </w:rPr>
      </w:pPr>
    </w:p>
    <w:p w14:paraId="62414C99" w14:textId="77777777" w:rsidR="0032296F" w:rsidRDefault="0032296F" w:rsidP="00EF4CBD">
      <w:pPr>
        <w:pStyle w:val="NormalWeb"/>
        <w:spacing w:before="0" w:beforeAutospacing="0" w:after="0" w:afterAutospacing="0"/>
        <w:rPr>
          <w:rFonts w:ascii="Courier New" w:hAnsi="Courier New" w:cs="Courier New"/>
          <w:color w:val="0D0D0D" w:themeColor="text1" w:themeTint="F2"/>
        </w:rPr>
      </w:pPr>
      <w:r>
        <w:rPr>
          <w:rFonts w:ascii="Courier New" w:hAnsi="Courier New" w:cs="Courier New"/>
          <w:color w:val="0D0D0D" w:themeColor="text1" w:themeTint="F2"/>
        </w:rPr>
        <w:t>Chief of Police</w:t>
      </w:r>
    </w:p>
    <w:p w14:paraId="69800D36" w14:textId="77777777" w:rsidR="0032296F" w:rsidRDefault="0032296F" w:rsidP="00EF4CBD">
      <w:pPr>
        <w:pStyle w:val="NormalWeb"/>
        <w:spacing w:before="0" w:beforeAutospacing="0" w:after="0" w:afterAutospacing="0"/>
        <w:rPr>
          <w:rFonts w:ascii="Courier New" w:hAnsi="Courier New" w:cs="Courier New"/>
          <w:color w:val="0D0D0D" w:themeColor="text1" w:themeTint="F2"/>
        </w:rPr>
      </w:pPr>
      <w:r>
        <w:rPr>
          <w:rFonts w:ascii="Courier New" w:hAnsi="Courier New" w:cs="Courier New"/>
          <w:color w:val="0D0D0D" w:themeColor="text1" w:themeTint="F2"/>
        </w:rPr>
        <w:t>Vicky Steffanic</w:t>
      </w:r>
    </w:p>
    <w:p w14:paraId="4B9B7D13" w14:textId="72374BEA" w:rsidR="00EF4CBD" w:rsidRDefault="0032296F" w:rsidP="00EF4CBD">
      <w:pPr>
        <w:pStyle w:val="NormalWeb"/>
        <w:spacing w:before="0" w:beforeAutospacing="0" w:after="0" w:afterAutospacing="0"/>
        <w:rPr>
          <w:rFonts w:ascii="Courier New" w:hAnsi="Courier New" w:cs="Courier New"/>
          <w:color w:val="0D0D0D" w:themeColor="text1" w:themeTint="F2"/>
        </w:rPr>
      </w:pPr>
      <w:r>
        <w:rPr>
          <w:rFonts w:ascii="Courier New" w:hAnsi="Courier New" w:cs="Courier New"/>
          <w:color w:val="0D0D0D" w:themeColor="text1" w:themeTint="F2"/>
        </w:rPr>
        <w:t>City of Bastrop Police Department</w:t>
      </w:r>
      <w:r w:rsidR="00EF4CBD">
        <w:rPr>
          <w:rFonts w:ascii="Courier New" w:hAnsi="Courier New" w:cs="Courier New"/>
          <w:color w:val="0D0D0D" w:themeColor="text1" w:themeTint="F2"/>
        </w:rPr>
        <w:t xml:space="preserve">  </w:t>
      </w:r>
    </w:p>
    <w:sectPr w:rsidR="00EF4CBD" w:rsidSect="00D470D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85250" w14:textId="77777777" w:rsidR="00F74390" w:rsidRDefault="00F74390" w:rsidP="00EF7C80">
      <w:pPr>
        <w:spacing w:line="240" w:lineRule="auto"/>
      </w:pPr>
      <w:r>
        <w:separator/>
      </w:r>
    </w:p>
  </w:endnote>
  <w:endnote w:type="continuationSeparator" w:id="0">
    <w:p w14:paraId="4AF8FA70" w14:textId="77777777" w:rsidR="00F74390" w:rsidRDefault="00F74390" w:rsidP="00EF7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FA6E" w14:textId="77777777" w:rsidR="00F5554E" w:rsidRDefault="00F55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432351"/>
      <w:docPartObj>
        <w:docPartGallery w:val="Page Numbers (Bottom of Page)"/>
        <w:docPartUnique/>
      </w:docPartObj>
    </w:sdtPr>
    <w:sdtEndPr>
      <w:rPr>
        <w:noProof/>
      </w:rPr>
    </w:sdtEndPr>
    <w:sdtContent>
      <w:p w14:paraId="531DF8D7" w14:textId="197BCF23" w:rsidR="00F5554E" w:rsidRDefault="00F555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E0490" w14:textId="3CE1BD0E" w:rsidR="00397277" w:rsidRDefault="00397277" w:rsidP="00397277">
    <w:pPr>
      <w:pStyle w:val="Footer"/>
      <w:jc w:val="right"/>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74AE" w14:textId="323609A6" w:rsidR="001D4D6A" w:rsidRPr="000E051E" w:rsidRDefault="001D4D6A" w:rsidP="000E051E">
    <w:pPr>
      <w:pStyle w:val="Footer"/>
      <w:jc w:val="center"/>
      <w:rPr>
        <w:b/>
        <w:bCs/>
        <w:i/>
        <w:iCs/>
        <w:color w:val="0000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E3A90" w14:textId="77777777" w:rsidR="00F74390" w:rsidRDefault="00F74390" w:rsidP="00EF7C80">
      <w:pPr>
        <w:spacing w:line="240" w:lineRule="auto"/>
      </w:pPr>
      <w:r>
        <w:separator/>
      </w:r>
    </w:p>
  </w:footnote>
  <w:footnote w:type="continuationSeparator" w:id="0">
    <w:p w14:paraId="3F46555A" w14:textId="77777777" w:rsidR="00F74390" w:rsidRDefault="00F74390" w:rsidP="00EF7C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5C6F" w14:textId="0133C232" w:rsidR="00F5554E" w:rsidRDefault="00F5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49EA" w14:textId="39ADADBD" w:rsidR="00F5554E" w:rsidRDefault="00F55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BDF7" w14:textId="105E0007" w:rsidR="006020D3" w:rsidRDefault="006020D3" w:rsidP="006020D3">
    <w:pPr>
      <w:pStyle w:val="Header"/>
      <w:jc w:val="center"/>
    </w:pPr>
    <w:r>
      <w:rPr>
        <w:noProof/>
      </w:rPr>
      <w:drawing>
        <wp:inline distT="0" distB="0" distL="0" distR="0" wp14:anchorId="0F84D5D6" wp14:editId="760C343A">
          <wp:extent cx="3095625" cy="437515"/>
          <wp:effectExtent l="0" t="0" r="9525" b="63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65715" cy="461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C81"/>
    <w:multiLevelType w:val="hybridMultilevel"/>
    <w:tmpl w:val="E7068488"/>
    <w:lvl w:ilvl="0" w:tplc="1F6A9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138E0"/>
    <w:multiLevelType w:val="hybridMultilevel"/>
    <w:tmpl w:val="6028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67759"/>
    <w:multiLevelType w:val="hybridMultilevel"/>
    <w:tmpl w:val="D7A6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A09B7"/>
    <w:multiLevelType w:val="hybridMultilevel"/>
    <w:tmpl w:val="79C02414"/>
    <w:lvl w:ilvl="0" w:tplc="25020F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E640D"/>
    <w:multiLevelType w:val="hybridMultilevel"/>
    <w:tmpl w:val="AAB0D622"/>
    <w:lvl w:ilvl="0" w:tplc="02C0C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A478C"/>
    <w:multiLevelType w:val="hybridMultilevel"/>
    <w:tmpl w:val="1736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36DA5"/>
    <w:multiLevelType w:val="hybridMultilevel"/>
    <w:tmpl w:val="E7068488"/>
    <w:lvl w:ilvl="0" w:tplc="1F6A9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956DD"/>
    <w:multiLevelType w:val="hybridMultilevel"/>
    <w:tmpl w:val="6EB6A02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234C5495"/>
    <w:multiLevelType w:val="hybridMultilevel"/>
    <w:tmpl w:val="3B5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16E52"/>
    <w:multiLevelType w:val="hybridMultilevel"/>
    <w:tmpl w:val="135E6B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C4155A8"/>
    <w:multiLevelType w:val="hybridMultilevel"/>
    <w:tmpl w:val="970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A0818"/>
    <w:multiLevelType w:val="hybridMultilevel"/>
    <w:tmpl w:val="E7068488"/>
    <w:lvl w:ilvl="0" w:tplc="1F6A9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661C9"/>
    <w:multiLevelType w:val="hybridMultilevel"/>
    <w:tmpl w:val="7132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DF2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2F5132"/>
    <w:multiLevelType w:val="hybridMultilevel"/>
    <w:tmpl w:val="E7068488"/>
    <w:lvl w:ilvl="0" w:tplc="1F6A9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027847"/>
    <w:multiLevelType w:val="hybridMultilevel"/>
    <w:tmpl w:val="16B8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E419E"/>
    <w:multiLevelType w:val="hybridMultilevel"/>
    <w:tmpl w:val="1256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294804">
    <w:abstractNumId w:val="4"/>
  </w:num>
  <w:num w:numId="2" w16cid:durableId="415631219">
    <w:abstractNumId w:val="3"/>
  </w:num>
  <w:num w:numId="3" w16cid:durableId="915162632">
    <w:abstractNumId w:val="14"/>
  </w:num>
  <w:num w:numId="4" w16cid:durableId="181601361">
    <w:abstractNumId w:val="6"/>
  </w:num>
  <w:num w:numId="5" w16cid:durableId="1462069695">
    <w:abstractNumId w:val="0"/>
  </w:num>
  <w:num w:numId="6" w16cid:durableId="505511752">
    <w:abstractNumId w:val="5"/>
  </w:num>
  <w:num w:numId="7" w16cid:durableId="383411072">
    <w:abstractNumId w:val="11"/>
  </w:num>
  <w:num w:numId="8" w16cid:durableId="883365791">
    <w:abstractNumId w:val="9"/>
  </w:num>
  <w:num w:numId="9" w16cid:durableId="1272738502">
    <w:abstractNumId w:val="7"/>
  </w:num>
  <w:num w:numId="10" w16cid:durableId="552162517">
    <w:abstractNumId w:val="16"/>
  </w:num>
  <w:num w:numId="11" w16cid:durableId="1737702029">
    <w:abstractNumId w:val="2"/>
  </w:num>
  <w:num w:numId="12" w16cid:durableId="2145195482">
    <w:abstractNumId w:val="10"/>
  </w:num>
  <w:num w:numId="13" w16cid:durableId="1372926006">
    <w:abstractNumId w:val="8"/>
  </w:num>
  <w:num w:numId="14" w16cid:durableId="141234395">
    <w:abstractNumId w:val="1"/>
  </w:num>
  <w:num w:numId="15" w16cid:durableId="1118985926">
    <w:abstractNumId w:val="12"/>
  </w:num>
  <w:num w:numId="16" w16cid:durableId="423768964">
    <w:abstractNumId w:val="15"/>
  </w:num>
  <w:num w:numId="17" w16cid:durableId="556597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19"/>
    <w:rsid w:val="00004048"/>
    <w:rsid w:val="00030397"/>
    <w:rsid w:val="0005552B"/>
    <w:rsid w:val="00060983"/>
    <w:rsid w:val="00061D82"/>
    <w:rsid w:val="000632CE"/>
    <w:rsid w:val="000702AF"/>
    <w:rsid w:val="000A7A05"/>
    <w:rsid w:val="000B4AEA"/>
    <w:rsid w:val="000C1B77"/>
    <w:rsid w:val="000D5060"/>
    <w:rsid w:val="000E051E"/>
    <w:rsid w:val="000E07E8"/>
    <w:rsid w:val="000E44DA"/>
    <w:rsid w:val="000F2C78"/>
    <w:rsid w:val="00103DE8"/>
    <w:rsid w:val="00104011"/>
    <w:rsid w:val="001132AD"/>
    <w:rsid w:val="00117EDB"/>
    <w:rsid w:val="0013187D"/>
    <w:rsid w:val="0013270D"/>
    <w:rsid w:val="001468C9"/>
    <w:rsid w:val="00154D41"/>
    <w:rsid w:val="00184C3F"/>
    <w:rsid w:val="00192FA5"/>
    <w:rsid w:val="001C1D35"/>
    <w:rsid w:val="001D4D6A"/>
    <w:rsid w:val="001E2FCE"/>
    <w:rsid w:val="001E7EF1"/>
    <w:rsid w:val="00205BBE"/>
    <w:rsid w:val="002274CA"/>
    <w:rsid w:val="002356EB"/>
    <w:rsid w:val="002447D7"/>
    <w:rsid w:val="00250EE6"/>
    <w:rsid w:val="002C04E0"/>
    <w:rsid w:val="002C41D0"/>
    <w:rsid w:val="002D3F38"/>
    <w:rsid w:val="002F6387"/>
    <w:rsid w:val="00311A15"/>
    <w:rsid w:val="00320D56"/>
    <w:rsid w:val="0032296F"/>
    <w:rsid w:val="0033260F"/>
    <w:rsid w:val="00347D64"/>
    <w:rsid w:val="0037504F"/>
    <w:rsid w:val="00377343"/>
    <w:rsid w:val="003834FF"/>
    <w:rsid w:val="00396F4D"/>
    <w:rsid w:val="00397277"/>
    <w:rsid w:val="003A4963"/>
    <w:rsid w:val="003B4219"/>
    <w:rsid w:val="003C5528"/>
    <w:rsid w:val="003D6AD5"/>
    <w:rsid w:val="004070EB"/>
    <w:rsid w:val="00425FEE"/>
    <w:rsid w:val="004621F9"/>
    <w:rsid w:val="00465640"/>
    <w:rsid w:val="00472E6E"/>
    <w:rsid w:val="00492996"/>
    <w:rsid w:val="004B339F"/>
    <w:rsid w:val="004D7245"/>
    <w:rsid w:val="004D7430"/>
    <w:rsid w:val="004D74CC"/>
    <w:rsid w:val="004E692F"/>
    <w:rsid w:val="004F3033"/>
    <w:rsid w:val="00534182"/>
    <w:rsid w:val="0054571F"/>
    <w:rsid w:val="00580BA2"/>
    <w:rsid w:val="005B3FF8"/>
    <w:rsid w:val="005D1239"/>
    <w:rsid w:val="005E1849"/>
    <w:rsid w:val="005F2ACF"/>
    <w:rsid w:val="006020D3"/>
    <w:rsid w:val="00602DF4"/>
    <w:rsid w:val="00613B11"/>
    <w:rsid w:val="006159BE"/>
    <w:rsid w:val="0067137C"/>
    <w:rsid w:val="0067706A"/>
    <w:rsid w:val="00683320"/>
    <w:rsid w:val="006923ED"/>
    <w:rsid w:val="006B297A"/>
    <w:rsid w:val="006F67B3"/>
    <w:rsid w:val="00703952"/>
    <w:rsid w:val="00710A0A"/>
    <w:rsid w:val="007158A4"/>
    <w:rsid w:val="00716A19"/>
    <w:rsid w:val="00743095"/>
    <w:rsid w:val="0075391B"/>
    <w:rsid w:val="00764C60"/>
    <w:rsid w:val="00775567"/>
    <w:rsid w:val="0078093A"/>
    <w:rsid w:val="0078690E"/>
    <w:rsid w:val="00792797"/>
    <w:rsid w:val="007A3BF1"/>
    <w:rsid w:val="007E4A73"/>
    <w:rsid w:val="007F5E5C"/>
    <w:rsid w:val="00811E58"/>
    <w:rsid w:val="00822A17"/>
    <w:rsid w:val="00852500"/>
    <w:rsid w:val="008645D8"/>
    <w:rsid w:val="00872708"/>
    <w:rsid w:val="008772BF"/>
    <w:rsid w:val="008906B5"/>
    <w:rsid w:val="008919A8"/>
    <w:rsid w:val="008A3F99"/>
    <w:rsid w:val="008A4237"/>
    <w:rsid w:val="008B79AB"/>
    <w:rsid w:val="008D2347"/>
    <w:rsid w:val="008E7B93"/>
    <w:rsid w:val="008F6902"/>
    <w:rsid w:val="00902E7A"/>
    <w:rsid w:val="009145A3"/>
    <w:rsid w:val="00926C84"/>
    <w:rsid w:val="009A7298"/>
    <w:rsid w:val="009B1229"/>
    <w:rsid w:val="009B3408"/>
    <w:rsid w:val="009F665E"/>
    <w:rsid w:val="00A032AF"/>
    <w:rsid w:val="00A11BA4"/>
    <w:rsid w:val="00A22798"/>
    <w:rsid w:val="00A259C0"/>
    <w:rsid w:val="00A76027"/>
    <w:rsid w:val="00A85A75"/>
    <w:rsid w:val="00AC0459"/>
    <w:rsid w:val="00AD6A0E"/>
    <w:rsid w:val="00AE6C1F"/>
    <w:rsid w:val="00AF5283"/>
    <w:rsid w:val="00B0261D"/>
    <w:rsid w:val="00B02A36"/>
    <w:rsid w:val="00B12E9C"/>
    <w:rsid w:val="00B13237"/>
    <w:rsid w:val="00B24D26"/>
    <w:rsid w:val="00B40474"/>
    <w:rsid w:val="00B45879"/>
    <w:rsid w:val="00B830CD"/>
    <w:rsid w:val="00BA2C2D"/>
    <w:rsid w:val="00BA6CEF"/>
    <w:rsid w:val="00C07C94"/>
    <w:rsid w:val="00C35EBC"/>
    <w:rsid w:val="00C65D0F"/>
    <w:rsid w:val="00C70D27"/>
    <w:rsid w:val="00CA2234"/>
    <w:rsid w:val="00CA2E0D"/>
    <w:rsid w:val="00CD0D25"/>
    <w:rsid w:val="00CF1CA1"/>
    <w:rsid w:val="00CF2CF4"/>
    <w:rsid w:val="00D01786"/>
    <w:rsid w:val="00D10A24"/>
    <w:rsid w:val="00D11FCA"/>
    <w:rsid w:val="00D277C8"/>
    <w:rsid w:val="00D470D1"/>
    <w:rsid w:val="00D81462"/>
    <w:rsid w:val="00E14715"/>
    <w:rsid w:val="00E47FDD"/>
    <w:rsid w:val="00E8304B"/>
    <w:rsid w:val="00E920FF"/>
    <w:rsid w:val="00E95283"/>
    <w:rsid w:val="00EA0ED8"/>
    <w:rsid w:val="00ED10AF"/>
    <w:rsid w:val="00EE34E0"/>
    <w:rsid w:val="00EF4CBD"/>
    <w:rsid w:val="00EF7C80"/>
    <w:rsid w:val="00F02C72"/>
    <w:rsid w:val="00F1377A"/>
    <w:rsid w:val="00F21535"/>
    <w:rsid w:val="00F27D88"/>
    <w:rsid w:val="00F3758F"/>
    <w:rsid w:val="00F4381E"/>
    <w:rsid w:val="00F52988"/>
    <w:rsid w:val="00F5554E"/>
    <w:rsid w:val="00F6224D"/>
    <w:rsid w:val="00F7055F"/>
    <w:rsid w:val="00F74390"/>
    <w:rsid w:val="00F7447B"/>
    <w:rsid w:val="00F85D8E"/>
    <w:rsid w:val="00F94EE9"/>
    <w:rsid w:val="00F96A00"/>
    <w:rsid w:val="00FA098C"/>
    <w:rsid w:val="00FE5825"/>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7E5883"/>
  <w15:chartTrackingRefBased/>
  <w15:docId w15:val="{0D6A27B6-AE7B-409E-A6FD-3916F639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84"/>
    <w:pPr>
      <w:ind w:left="720"/>
      <w:contextualSpacing/>
    </w:pPr>
  </w:style>
  <w:style w:type="paragraph" w:styleId="BalloonText">
    <w:name w:val="Balloon Text"/>
    <w:basedOn w:val="Normal"/>
    <w:link w:val="BalloonTextChar"/>
    <w:uiPriority w:val="99"/>
    <w:semiHidden/>
    <w:unhideWhenUsed/>
    <w:rsid w:val="00E92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0FF"/>
    <w:rPr>
      <w:rFonts w:ascii="Segoe UI" w:hAnsi="Segoe UI" w:cs="Segoe UI"/>
      <w:sz w:val="18"/>
      <w:szCs w:val="18"/>
    </w:rPr>
  </w:style>
  <w:style w:type="paragraph" w:styleId="Header">
    <w:name w:val="header"/>
    <w:basedOn w:val="Normal"/>
    <w:link w:val="HeaderChar"/>
    <w:uiPriority w:val="99"/>
    <w:unhideWhenUsed/>
    <w:rsid w:val="00EF7C80"/>
    <w:pPr>
      <w:tabs>
        <w:tab w:val="center" w:pos="4680"/>
        <w:tab w:val="right" w:pos="9360"/>
      </w:tabs>
      <w:spacing w:line="240" w:lineRule="auto"/>
    </w:pPr>
  </w:style>
  <w:style w:type="character" w:customStyle="1" w:styleId="HeaderChar">
    <w:name w:val="Header Char"/>
    <w:basedOn w:val="DefaultParagraphFont"/>
    <w:link w:val="Header"/>
    <w:uiPriority w:val="99"/>
    <w:rsid w:val="00EF7C80"/>
  </w:style>
  <w:style w:type="paragraph" w:styleId="Footer">
    <w:name w:val="footer"/>
    <w:basedOn w:val="Normal"/>
    <w:link w:val="FooterChar"/>
    <w:uiPriority w:val="99"/>
    <w:unhideWhenUsed/>
    <w:rsid w:val="00EF7C80"/>
    <w:pPr>
      <w:tabs>
        <w:tab w:val="center" w:pos="4680"/>
        <w:tab w:val="right" w:pos="9360"/>
      </w:tabs>
      <w:spacing w:line="240" w:lineRule="auto"/>
    </w:pPr>
  </w:style>
  <w:style w:type="character" w:customStyle="1" w:styleId="FooterChar">
    <w:name w:val="Footer Char"/>
    <w:basedOn w:val="DefaultParagraphFont"/>
    <w:link w:val="Footer"/>
    <w:uiPriority w:val="99"/>
    <w:rsid w:val="00EF7C80"/>
  </w:style>
  <w:style w:type="character" w:styleId="Hyperlink">
    <w:name w:val="Hyperlink"/>
    <w:basedOn w:val="DefaultParagraphFont"/>
    <w:uiPriority w:val="99"/>
    <w:unhideWhenUsed/>
    <w:rsid w:val="00CA2234"/>
    <w:rPr>
      <w:color w:val="0563C1" w:themeColor="hyperlink"/>
      <w:u w:val="single"/>
    </w:rPr>
  </w:style>
  <w:style w:type="character" w:styleId="UnresolvedMention">
    <w:name w:val="Unresolved Mention"/>
    <w:basedOn w:val="DefaultParagraphFont"/>
    <w:uiPriority w:val="99"/>
    <w:semiHidden/>
    <w:unhideWhenUsed/>
    <w:rsid w:val="00CA2234"/>
    <w:rPr>
      <w:color w:val="605E5C"/>
      <w:shd w:val="clear" w:color="auto" w:fill="E1DFDD"/>
    </w:rPr>
  </w:style>
  <w:style w:type="paragraph" w:styleId="NormalWeb">
    <w:name w:val="Normal (Web)"/>
    <w:basedOn w:val="Normal"/>
    <w:uiPriority w:val="99"/>
    <w:unhideWhenUsed/>
    <w:rsid w:val="00D470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47D64"/>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39"/>
    <w:rsid w:val="007039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374">
      <w:bodyDiv w:val="1"/>
      <w:marLeft w:val="0"/>
      <w:marRight w:val="0"/>
      <w:marTop w:val="0"/>
      <w:marBottom w:val="0"/>
      <w:divBdr>
        <w:top w:val="none" w:sz="0" w:space="0" w:color="auto"/>
        <w:left w:val="none" w:sz="0" w:space="0" w:color="auto"/>
        <w:bottom w:val="none" w:sz="0" w:space="0" w:color="auto"/>
        <w:right w:val="none" w:sz="0" w:space="0" w:color="auto"/>
      </w:divBdr>
    </w:div>
    <w:div w:id="330567499">
      <w:bodyDiv w:val="1"/>
      <w:marLeft w:val="0"/>
      <w:marRight w:val="0"/>
      <w:marTop w:val="0"/>
      <w:marBottom w:val="0"/>
      <w:divBdr>
        <w:top w:val="none" w:sz="0" w:space="0" w:color="auto"/>
        <w:left w:val="none" w:sz="0" w:space="0" w:color="auto"/>
        <w:bottom w:val="none" w:sz="0" w:space="0" w:color="auto"/>
        <w:right w:val="none" w:sz="0" w:space="0" w:color="auto"/>
      </w:divBdr>
    </w:div>
    <w:div w:id="601376908">
      <w:bodyDiv w:val="1"/>
      <w:marLeft w:val="0"/>
      <w:marRight w:val="0"/>
      <w:marTop w:val="0"/>
      <w:marBottom w:val="0"/>
      <w:divBdr>
        <w:top w:val="none" w:sz="0" w:space="0" w:color="auto"/>
        <w:left w:val="none" w:sz="0" w:space="0" w:color="auto"/>
        <w:bottom w:val="none" w:sz="0" w:space="0" w:color="auto"/>
        <w:right w:val="none" w:sz="0" w:space="0" w:color="auto"/>
      </w:divBdr>
    </w:div>
    <w:div w:id="721976539">
      <w:bodyDiv w:val="1"/>
      <w:marLeft w:val="0"/>
      <w:marRight w:val="0"/>
      <w:marTop w:val="0"/>
      <w:marBottom w:val="0"/>
      <w:divBdr>
        <w:top w:val="none" w:sz="0" w:space="0" w:color="auto"/>
        <w:left w:val="none" w:sz="0" w:space="0" w:color="auto"/>
        <w:bottom w:val="none" w:sz="0" w:space="0" w:color="auto"/>
        <w:right w:val="none" w:sz="0" w:space="0" w:color="auto"/>
      </w:divBdr>
    </w:div>
    <w:div w:id="1231498331">
      <w:bodyDiv w:val="1"/>
      <w:marLeft w:val="0"/>
      <w:marRight w:val="0"/>
      <w:marTop w:val="0"/>
      <w:marBottom w:val="0"/>
      <w:divBdr>
        <w:top w:val="none" w:sz="0" w:space="0" w:color="auto"/>
        <w:left w:val="none" w:sz="0" w:space="0" w:color="auto"/>
        <w:bottom w:val="none" w:sz="0" w:space="0" w:color="auto"/>
        <w:right w:val="none" w:sz="0" w:space="0" w:color="auto"/>
      </w:divBdr>
    </w:div>
    <w:div w:id="1548449217">
      <w:bodyDiv w:val="1"/>
      <w:marLeft w:val="0"/>
      <w:marRight w:val="0"/>
      <w:marTop w:val="0"/>
      <w:marBottom w:val="0"/>
      <w:divBdr>
        <w:top w:val="none" w:sz="0" w:space="0" w:color="auto"/>
        <w:left w:val="none" w:sz="0" w:space="0" w:color="auto"/>
        <w:bottom w:val="none" w:sz="0" w:space="0" w:color="auto"/>
        <w:right w:val="none" w:sz="0" w:space="0" w:color="auto"/>
      </w:divBdr>
    </w:div>
    <w:div w:id="17535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hyperlink" Target="mailto:BPDCommunity@cityofbastrop.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7D51-C484-4244-8AB4-76CEA329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Altgelt</dc:creator>
  <cp:keywords/>
  <dc:description/>
  <cp:lastModifiedBy>Vicky Steffanic</cp:lastModifiedBy>
  <cp:revision>11</cp:revision>
  <cp:lastPrinted>2022-04-13T19:04:00Z</cp:lastPrinted>
  <dcterms:created xsi:type="dcterms:W3CDTF">2025-01-28T17:14:00Z</dcterms:created>
  <dcterms:modified xsi:type="dcterms:W3CDTF">2025-02-04T17:29:00Z</dcterms:modified>
</cp:coreProperties>
</file>